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A2764" w14:textId="2F5090C6" w:rsidR="00BD4A86" w:rsidRDefault="00242A6B" w:rsidP="00242A6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C53A5">
        <w:rPr>
          <w:rFonts w:ascii="Times New Roman" w:hAnsi="Times New Roman" w:cs="Times New Roman"/>
          <w:b/>
          <w:bCs/>
          <w:sz w:val="28"/>
          <w:szCs w:val="28"/>
        </w:rPr>
        <w:t>PHỤ LỤC</w:t>
      </w:r>
      <w:r w:rsidR="00BD4A86">
        <w:rPr>
          <w:rFonts w:ascii="Times New Roman" w:hAnsi="Times New Roman" w:cs="Times New Roman"/>
          <w:b/>
          <w:bCs/>
          <w:sz w:val="28"/>
          <w:szCs w:val="28"/>
        </w:rPr>
        <w:t xml:space="preserve"> 01</w:t>
      </w:r>
    </w:p>
    <w:p w14:paraId="59822C04" w14:textId="4AE63697" w:rsidR="007C53A5" w:rsidRDefault="00BD4A86" w:rsidP="00242A6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TRẢ LỜI</w:t>
      </w:r>
      <w:r w:rsidR="00242A6B" w:rsidRPr="00242A6B">
        <w:rPr>
          <w:rFonts w:ascii="Times New Roman" w:hAnsi="Times New Roman" w:cs="Times New Roman"/>
          <w:b/>
          <w:bCs/>
          <w:sz w:val="28"/>
          <w:szCs w:val="28"/>
        </w:rPr>
        <w:t xml:space="preserve"> KHÓ KHĂN VƯỚNG MẮC TRONG VẬN HÀNH </w:t>
      </w:r>
    </w:p>
    <w:p w14:paraId="074EDFF4" w14:textId="7CC90BF4" w:rsidR="00D25B53" w:rsidRDefault="00242A6B" w:rsidP="007C53A5">
      <w:pPr>
        <w:spacing w:after="0" w:line="240" w:lineRule="auto"/>
        <w:jc w:val="center"/>
        <w:rPr>
          <w:rFonts w:ascii="Times New Roman" w:hAnsi="Times New Roman" w:cs="Times New Roman"/>
          <w:b/>
          <w:bCs/>
          <w:sz w:val="28"/>
          <w:szCs w:val="28"/>
        </w:rPr>
      </w:pPr>
      <w:r w:rsidRPr="00242A6B">
        <w:rPr>
          <w:rFonts w:ascii="Times New Roman" w:hAnsi="Times New Roman" w:cs="Times New Roman"/>
          <w:b/>
          <w:bCs/>
          <w:sz w:val="28"/>
          <w:szCs w:val="28"/>
        </w:rPr>
        <w:t>CHÍNH QUYỀN ĐỊA PHƯƠNG 2 CẤP</w:t>
      </w:r>
      <w:r w:rsidR="00BD4A86">
        <w:rPr>
          <w:rFonts w:ascii="Times New Roman" w:hAnsi="Times New Roman" w:cs="Times New Roman"/>
          <w:b/>
          <w:bCs/>
          <w:sz w:val="28"/>
          <w:szCs w:val="28"/>
        </w:rPr>
        <w:t xml:space="preserve"> LĨNH VỰC TỔ CHỨC BỘ MÁY</w:t>
      </w:r>
    </w:p>
    <w:p w14:paraId="54C5D197" w14:textId="36A84FBC" w:rsidR="007C53A5" w:rsidRPr="007C53A5" w:rsidRDefault="007C53A5" w:rsidP="00242A6B">
      <w:pPr>
        <w:spacing w:after="0" w:line="240" w:lineRule="auto"/>
        <w:jc w:val="center"/>
        <w:rPr>
          <w:rFonts w:ascii="Times New Roman" w:hAnsi="Times New Roman" w:cs="Times New Roman"/>
          <w:i/>
          <w:iCs/>
          <w:sz w:val="28"/>
          <w:szCs w:val="28"/>
        </w:rPr>
      </w:pPr>
      <w:r w:rsidRPr="007C53A5">
        <w:rPr>
          <w:rFonts w:ascii="Times New Roman" w:hAnsi="Times New Roman" w:cs="Times New Roman"/>
          <w:i/>
          <w:iCs/>
          <w:sz w:val="28"/>
          <w:szCs w:val="28"/>
        </w:rPr>
        <w:t>(Ban hành kèm theo Công văn số                  /SNV-</w:t>
      </w:r>
      <w:r w:rsidR="00BD4A86">
        <w:rPr>
          <w:rFonts w:ascii="Times New Roman" w:hAnsi="Times New Roman" w:cs="Times New Roman"/>
          <w:i/>
          <w:iCs/>
          <w:sz w:val="28"/>
          <w:szCs w:val="28"/>
        </w:rPr>
        <w:t>VP</w:t>
      </w:r>
      <w:r w:rsidRPr="007C53A5">
        <w:rPr>
          <w:rFonts w:ascii="Times New Roman" w:hAnsi="Times New Roman" w:cs="Times New Roman"/>
          <w:i/>
          <w:iCs/>
          <w:sz w:val="28"/>
          <w:szCs w:val="28"/>
        </w:rPr>
        <w:t xml:space="preserve"> ngày       tháng </w:t>
      </w:r>
      <w:r w:rsidR="00BD4A86">
        <w:rPr>
          <w:rFonts w:ascii="Times New Roman" w:hAnsi="Times New Roman" w:cs="Times New Roman"/>
          <w:i/>
          <w:iCs/>
          <w:sz w:val="28"/>
          <w:szCs w:val="28"/>
        </w:rPr>
        <w:t>11</w:t>
      </w:r>
      <w:r w:rsidRPr="007C53A5">
        <w:rPr>
          <w:rFonts w:ascii="Times New Roman" w:hAnsi="Times New Roman" w:cs="Times New Roman"/>
          <w:i/>
          <w:iCs/>
          <w:sz w:val="28"/>
          <w:szCs w:val="28"/>
        </w:rPr>
        <w:t xml:space="preserve">  năm 2025)</w:t>
      </w:r>
    </w:p>
    <w:tbl>
      <w:tblPr>
        <w:tblStyle w:val="TableGrid"/>
        <w:tblW w:w="15281" w:type="dxa"/>
        <w:tblInd w:w="-572" w:type="dxa"/>
        <w:tblLayout w:type="fixed"/>
        <w:tblLook w:val="04A0" w:firstRow="1" w:lastRow="0" w:firstColumn="1" w:lastColumn="0" w:noHBand="0" w:noVBand="1"/>
      </w:tblPr>
      <w:tblGrid>
        <w:gridCol w:w="680"/>
        <w:gridCol w:w="4536"/>
        <w:gridCol w:w="10065"/>
      </w:tblGrid>
      <w:tr w:rsidR="00B73DCD" w14:paraId="27B9899E" w14:textId="77777777" w:rsidTr="00B73DCD">
        <w:tc>
          <w:tcPr>
            <w:tcW w:w="680" w:type="dxa"/>
          </w:tcPr>
          <w:p w14:paraId="497897DC" w14:textId="24555811" w:rsidR="00B73DCD" w:rsidRDefault="00B73DCD" w:rsidP="00242A6B">
            <w:pPr>
              <w:spacing w:before="120"/>
              <w:jc w:val="center"/>
              <w:rPr>
                <w:rFonts w:ascii="Times New Roman" w:hAnsi="Times New Roman" w:cs="Times New Roman"/>
                <w:b/>
                <w:bCs/>
                <w:sz w:val="28"/>
                <w:szCs w:val="28"/>
              </w:rPr>
            </w:pPr>
            <w:r>
              <w:rPr>
                <w:rFonts w:ascii="Times New Roman" w:hAnsi="Times New Roman" w:cs="Times New Roman"/>
                <w:b/>
                <w:bCs/>
                <w:sz w:val="28"/>
                <w:szCs w:val="28"/>
              </w:rPr>
              <w:t>TT</w:t>
            </w:r>
          </w:p>
        </w:tc>
        <w:tc>
          <w:tcPr>
            <w:tcW w:w="4536" w:type="dxa"/>
          </w:tcPr>
          <w:p w14:paraId="0B3A8C65" w14:textId="3FAC17F4" w:rsidR="00B73DCD" w:rsidRDefault="00B73DCD" w:rsidP="00242A6B">
            <w:pPr>
              <w:spacing w:before="120"/>
              <w:jc w:val="center"/>
              <w:rPr>
                <w:rFonts w:ascii="Times New Roman" w:hAnsi="Times New Roman" w:cs="Times New Roman"/>
                <w:b/>
                <w:bCs/>
                <w:sz w:val="28"/>
                <w:szCs w:val="28"/>
              </w:rPr>
            </w:pPr>
            <w:r>
              <w:rPr>
                <w:rFonts w:ascii="Times New Roman" w:hAnsi="Times New Roman" w:cs="Times New Roman"/>
                <w:b/>
                <w:bCs/>
                <w:sz w:val="28"/>
                <w:szCs w:val="28"/>
              </w:rPr>
              <w:t>NỘI DUNG VƯỚNG MẮC</w:t>
            </w:r>
          </w:p>
        </w:tc>
        <w:tc>
          <w:tcPr>
            <w:tcW w:w="10065" w:type="dxa"/>
          </w:tcPr>
          <w:p w14:paraId="3266AAF7" w14:textId="76B14F42" w:rsidR="00B73DCD" w:rsidRDefault="00B73DCD" w:rsidP="00242A6B">
            <w:pPr>
              <w:spacing w:before="120"/>
              <w:jc w:val="center"/>
              <w:rPr>
                <w:rFonts w:ascii="Times New Roman" w:hAnsi="Times New Roman" w:cs="Times New Roman"/>
                <w:b/>
                <w:bCs/>
                <w:sz w:val="28"/>
                <w:szCs w:val="28"/>
              </w:rPr>
            </w:pPr>
            <w:r>
              <w:rPr>
                <w:rFonts w:ascii="Times New Roman" w:hAnsi="Times New Roman" w:cs="Times New Roman"/>
                <w:b/>
                <w:bCs/>
                <w:sz w:val="28"/>
                <w:szCs w:val="28"/>
              </w:rPr>
              <w:t>NỘI DUNG HƯỚNG DẪN</w:t>
            </w:r>
          </w:p>
        </w:tc>
      </w:tr>
      <w:tr w:rsidR="001C66C6" w14:paraId="133CD3C8" w14:textId="77777777" w:rsidTr="00B73DCD">
        <w:tc>
          <w:tcPr>
            <w:tcW w:w="15281" w:type="dxa"/>
            <w:gridSpan w:val="3"/>
          </w:tcPr>
          <w:p w14:paraId="38759E0B" w14:textId="1A08F03C" w:rsidR="001C66C6" w:rsidRPr="004B1FAE" w:rsidRDefault="001C66C6" w:rsidP="004B1FAE">
            <w:pPr>
              <w:pStyle w:val="ListParagraph"/>
              <w:numPr>
                <w:ilvl w:val="0"/>
                <w:numId w:val="6"/>
              </w:numPr>
              <w:spacing w:before="120"/>
              <w:rPr>
                <w:rFonts w:ascii="Times New Roman" w:hAnsi="Times New Roman" w:cs="Times New Roman"/>
                <w:b/>
                <w:bCs/>
                <w:sz w:val="28"/>
                <w:szCs w:val="28"/>
              </w:rPr>
            </w:pPr>
            <w:r w:rsidRPr="004B1FAE">
              <w:rPr>
                <w:rFonts w:ascii="Times New Roman" w:hAnsi="Times New Roman" w:cs="Times New Roman"/>
                <w:b/>
                <w:bCs/>
                <w:sz w:val="28"/>
                <w:szCs w:val="28"/>
              </w:rPr>
              <w:t>UBND Phường Phường Cẩm Thành tại Công văn số 756/UBND-NC ngày 29/9/2025</w:t>
            </w:r>
          </w:p>
        </w:tc>
      </w:tr>
      <w:tr w:rsidR="00B73DCD" w14:paraId="2B736F31" w14:textId="77777777" w:rsidTr="00B73DCD">
        <w:tc>
          <w:tcPr>
            <w:tcW w:w="680" w:type="dxa"/>
          </w:tcPr>
          <w:p w14:paraId="76A8A4E7" w14:textId="2A2B01D7" w:rsidR="00B73DCD" w:rsidRDefault="00B73DCD" w:rsidP="00242A6B">
            <w:pPr>
              <w:spacing w:before="120"/>
              <w:jc w:val="both"/>
              <w:rPr>
                <w:rFonts w:ascii="Times New Roman" w:hAnsi="Times New Roman" w:cs="Times New Roman"/>
                <w:b/>
                <w:bCs/>
                <w:sz w:val="28"/>
                <w:szCs w:val="28"/>
              </w:rPr>
            </w:pPr>
          </w:p>
        </w:tc>
        <w:tc>
          <w:tcPr>
            <w:tcW w:w="4536" w:type="dxa"/>
          </w:tcPr>
          <w:p w14:paraId="7F8A28B2" w14:textId="77777777" w:rsidR="00B73DCD" w:rsidRDefault="00B73DCD" w:rsidP="00B73ABC">
            <w:pPr>
              <w:spacing w:before="120"/>
              <w:jc w:val="both"/>
              <w:rPr>
                <w:rFonts w:ascii="Times New Roman" w:hAnsi="Times New Roman" w:cs="Times New Roman"/>
                <w:color w:val="EE0000"/>
                <w:sz w:val="28"/>
                <w:szCs w:val="28"/>
              </w:rPr>
            </w:pPr>
            <w:r w:rsidRPr="008E79ED">
              <w:rPr>
                <w:rFonts w:ascii="Times New Roman" w:hAnsi="Times New Roman" w:cs="Times New Roman"/>
                <w:color w:val="EE0000"/>
                <w:sz w:val="28"/>
                <w:szCs w:val="28"/>
              </w:rPr>
              <w:t>- Hướng dẫn chức năng, nhiệm vụ và quyền hạn của Trung tâm Cung ứng DVC;</w:t>
            </w:r>
          </w:p>
          <w:p w14:paraId="7013A573" w14:textId="77777777" w:rsidR="00B73DCD" w:rsidRDefault="00B73DCD" w:rsidP="00B73ABC">
            <w:pPr>
              <w:spacing w:before="120"/>
              <w:jc w:val="both"/>
              <w:rPr>
                <w:rFonts w:ascii="Times New Roman" w:hAnsi="Times New Roman" w:cs="Times New Roman"/>
                <w:color w:val="EE0000"/>
                <w:sz w:val="28"/>
                <w:szCs w:val="28"/>
              </w:rPr>
            </w:pPr>
          </w:p>
          <w:p w14:paraId="0B645F6C" w14:textId="77777777" w:rsidR="00B73DCD" w:rsidRDefault="00B73DCD" w:rsidP="00B73ABC">
            <w:pPr>
              <w:spacing w:before="120"/>
              <w:jc w:val="both"/>
              <w:rPr>
                <w:rFonts w:ascii="Times New Roman" w:hAnsi="Times New Roman" w:cs="Times New Roman"/>
                <w:color w:val="EE0000"/>
                <w:sz w:val="28"/>
                <w:szCs w:val="28"/>
              </w:rPr>
            </w:pPr>
          </w:p>
          <w:p w14:paraId="2B886444" w14:textId="77777777" w:rsidR="00B73DCD" w:rsidRDefault="00B73DCD" w:rsidP="00B73ABC">
            <w:pPr>
              <w:spacing w:before="120"/>
              <w:jc w:val="both"/>
              <w:rPr>
                <w:rFonts w:ascii="Times New Roman" w:hAnsi="Times New Roman" w:cs="Times New Roman"/>
                <w:color w:val="EE0000"/>
                <w:sz w:val="28"/>
                <w:szCs w:val="28"/>
              </w:rPr>
            </w:pPr>
          </w:p>
          <w:p w14:paraId="55775F40" w14:textId="77777777" w:rsidR="00B73DCD" w:rsidRDefault="00B73DCD" w:rsidP="00B73ABC">
            <w:pPr>
              <w:spacing w:before="120"/>
              <w:jc w:val="both"/>
              <w:rPr>
                <w:rFonts w:ascii="Times New Roman" w:hAnsi="Times New Roman" w:cs="Times New Roman"/>
                <w:color w:val="EE0000"/>
                <w:sz w:val="28"/>
                <w:szCs w:val="28"/>
              </w:rPr>
            </w:pPr>
          </w:p>
          <w:p w14:paraId="6643EC38" w14:textId="77777777" w:rsidR="00B73DCD" w:rsidRDefault="00B73DCD" w:rsidP="00B73ABC">
            <w:pPr>
              <w:spacing w:before="120"/>
              <w:jc w:val="both"/>
              <w:rPr>
                <w:rFonts w:ascii="Times New Roman" w:hAnsi="Times New Roman" w:cs="Times New Roman"/>
                <w:color w:val="EE0000"/>
                <w:sz w:val="28"/>
                <w:szCs w:val="28"/>
              </w:rPr>
            </w:pPr>
          </w:p>
          <w:p w14:paraId="22B153A5" w14:textId="77777777" w:rsidR="00B73DCD" w:rsidRDefault="00B73DCD" w:rsidP="00B73ABC">
            <w:pPr>
              <w:spacing w:before="120"/>
              <w:jc w:val="both"/>
              <w:rPr>
                <w:rFonts w:ascii="Times New Roman" w:hAnsi="Times New Roman" w:cs="Times New Roman"/>
                <w:color w:val="EE0000"/>
                <w:sz w:val="28"/>
                <w:szCs w:val="28"/>
              </w:rPr>
            </w:pPr>
          </w:p>
          <w:p w14:paraId="1F8C032F" w14:textId="77777777" w:rsidR="00B73DCD" w:rsidRDefault="00B73DCD" w:rsidP="00B73ABC">
            <w:pPr>
              <w:spacing w:before="120"/>
              <w:jc w:val="both"/>
              <w:rPr>
                <w:rFonts w:ascii="Times New Roman" w:hAnsi="Times New Roman" w:cs="Times New Roman"/>
                <w:color w:val="EE0000"/>
                <w:sz w:val="28"/>
                <w:szCs w:val="28"/>
              </w:rPr>
            </w:pPr>
          </w:p>
          <w:p w14:paraId="439286C3" w14:textId="77777777" w:rsidR="00B73DCD" w:rsidRDefault="00B73DCD" w:rsidP="00B73ABC">
            <w:pPr>
              <w:spacing w:before="120"/>
              <w:jc w:val="both"/>
              <w:rPr>
                <w:rFonts w:ascii="Times New Roman" w:hAnsi="Times New Roman" w:cs="Times New Roman"/>
                <w:color w:val="EE0000"/>
                <w:sz w:val="28"/>
                <w:szCs w:val="28"/>
              </w:rPr>
            </w:pPr>
          </w:p>
          <w:p w14:paraId="6A31E61E" w14:textId="77777777" w:rsidR="00B73DCD" w:rsidRDefault="00B73DCD" w:rsidP="00B73ABC">
            <w:pPr>
              <w:spacing w:before="120"/>
              <w:jc w:val="both"/>
              <w:rPr>
                <w:rFonts w:ascii="Times New Roman" w:hAnsi="Times New Roman" w:cs="Times New Roman"/>
                <w:color w:val="EE0000"/>
                <w:sz w:val="28"/>
                <w:szCs w:val="28"/>
              </w:rPr>
            </w:pPr>
          </w:p>
          <w:p w14:paraId="4CAE57B3" w14:textId="77777777" w:rsidR="00B73DCD" w:rsidRDefault="00B73DCD" w:rsidP="00F11875">
            <w:pPr>
              <w:spacing w:before="120"/>
              <w:jc w:val="both"/>
              <w:rPr>
                <w:rFonts w:ascii="Times New Roman" w:hAnsi="Times New Roman" w:cs="Times New Roman"/>
                <w:sz w:val="28"/>
                <w:szCs w:val="28"/>
              </w:rPr>
            </w:pPr>
          </w:p>
          <w:p w14:paraId="3ECB32A5" w14:textId="77FC2EA3" w:rsidR="00B73DCD" w:rsidRPr="00B73DCD" w:rsidRDefault="00B73DCD" w:rsidP="00F11875">
            <w:pPr>
              <w:spacing w:before="120"/>
              <w:jc w:val="both"/>
              <w:rPr>
                <w:rFonts w:ascii="Times New Roman" w:hAnsi="Times New Roman" w:cs="Times New Roman"/>
                <w:color w:val="EE0000"/>
                <w:sz w:val="28"/>
                <w:szCs w:val="28"/>
              </w:rPr>
            </w:pPr>
            <w:r w:rsidRPr="00F01543">
              <w:rPr>
                <w:rFonts w:ascii="Times New Roman" w:hAnsi="Times New Roman" w:cs="Times New Roman"/>
                <w:color w:val="EE0000"/>
                <w:sz w:val="28"/>
                <w:szCs w:val="28"/>
              </w:rPr>
              <w:t>- Hướng dẫn phân cấp, phân quyền cụ thể trong công tác quản lý an toàn thực phẩm và quản lý các cơ sở spa, thẩm mỹ, dược và cần phân rõ thẩm quyền của UBND xã, phườ</w:t>
            </w:r>
            <w:r>
              <w:rPr>
                <w:rFonts w:ascii="Times New Roman" w:hAnsi="Times New Roman" w:cs="Times New Roman"/>
                <w:color w:val="EE0000"/>
                <w:sz w:val="28"/>
                <w:szCs w:val="28"/>
              </w:rPr>
              <w:t>ng;</w:t>
            </w:r>
          </w:p>
        </w:tc>
        <w:tc>
          <w:tcPr>
            <w:tcW w:w="10065" w:type="dxa"/>
          </w:tcPr>
          <w:p w14:paraId="7E405DE3" w14:textId="36C9BBE4" w:rsidR="00B73DCD" w:rsidRPr="0043597F" w:rsidRDefault="00B73DCD" w:rsidP="0043597F">
            <w:pPr>
              <w:pBdr>
                <w:top w:val="dotted" w:sz="4" w:space="0" w:color="FFFFFF"/>
                <w:left w:val="dotted" w:sz="4" w:space="0" w:color="FFFFFF"/>
                <w:bottom w:val="dotted" w:sz="4" w:space="0" w:color="FFFFFF"/>
                <w:right w:val="dotted" w:sz="4" w:space="0" w:color="FFFFFF"/>
              </w:pBdr>
              <w:spacing w:before="120" w:after="120"/>
              <w:ind w:hanging="20"/>
              <w:jc w:val="both"/>
              <w:rPr>
                <w:rFonts w:ascii="Times New Roman" w:hAnsi="Times New Roman" w:cs="Times New Roman"/>
                <w:color w:val="4472C4" w:themeColor="accent1"/>
                <w:sz w:val="28"/>
                <w:szCs w:val="28"/>
              </w:rPr>
            </w:pPr>
            <w:r w:rsidRPr="00BD4A86">
              <w:rPr>
                <w:rFonts w:ascii="Times New Roman" w:hAnsi="Times New Roman" w:cs="Times New Roman"/>
                <w:color w:val="4472C4" w:themeColor="accent1"/>
                <w:sz w:val="28"/>
                <w:szCs w:val="28"/>
              </w:rPr>
              <w:t>Theo chỉ đạo của Ủy ban nhân dân tỉnh tại Kế hoạch số 07/KH-UBND ngày 28 tháng 7 năm 20254, các sở, ngành theo chức năng của ngành  hướng dẫn chức năng nhiệm vụ nhiệm vụ, quyền hạn của các đơn vị sự nghiệp thuộc cấp xã. Tuy nhiên tính đến thời điểm hiện tại, chỉ có Bộ Nông nghiệp và Môi trường ban hành Thông tư số 60 hướng dẫn nhiệm vụ về khuyến nông tại đơn vị sự nghiệp công lập cấp xã (chưa hướng dẫn các nhiệm vụ còn lại); các Bộ, ngành còn lại chưa hướng dẫn về chức năng, nhiệm vụ của Trung tâm cung ứng dịch vụ công của cấp xã (như lĩnh vực văn hóa, thể thao, du lịch, thông tin, truyền thông,  đô thị…) nên khó khăn cho các ngành,địa phương trong quá trình thực hiện.</w:t>
            </w:r>
          </w:p>
          <w:p w14:paraId="0F2B4E83" w14:textId="62457873" w:rsidR="00B73DCD" w:rsidRPr="00065EE2" w:rsidRDefault="00B73DCD" w:rsidP="00065EE2">
            <w:pPr>
              <w:pBdr>
                <w:top w:val="dotted" w:sz="4" w:space="0" w:color="FFFFFF"/>
                <w:left w:val="dotted" w:sz="4" w:space="0" w:color="FFFFFF"/>
                <w:bottom w:val="dotted" w:sz="4" w:space="0" w:color="FFFFFF"/>
                <w:right w:val="dotted" w:sz="4" w:space="0" w:color="FFFFFF"/>
              </w:pBdr>
              <w:spacing w:before="120" w:after="120"/>
              <w:ind w:hanging="20"/>
              <w:jc w:val="both"/>
              <w:rPr>
                <w:rFonts w:ascii="Times New Roman" w:hAnsi="Times New Roman" w:cs="Times New Roman"/>
                <w:b/>
                <w:bCs/>
                <w:sz w:val="28"/>
                <w:szCs w:val="28"/>
                <w:lang w:val="en"/>
              </w:rPr>
            </w:pPr>
            <w:r w:rsidRPr="0043597F">
              <w:rPr>
                <w:rFonts w:ascii="Times New Roman" w:hAnsi="Times New Roman" w:cs="Times New Roman"/>
                <w:color w:val="4472C4" w:themeColor="accent1"/>
                <w:sz w:val="28"/>
                <w:szCs w:val="28"/>
              </w:rPr>
              <w:t>Về nội dung này, Sở Nội vụ đã có Công văn số 382/SNV-TCBM ngày</w:t>
            </w:r>
            <w:r>
              <w:rPr>
                <w:rFonts w:ascii="Times New Roman" w:hAnsi="Times New Roman" w:cs="Times New Roman"/>
                <w:color w:val="4472C4" w:themeColor="accent1"/>
                <w:sz w:val="28"/>
                <w:szCs w:val="28"/>
              </w:rPr>
              <w:t xml:space="preserve"> </w:t>
            </w:r>
            <w:r w:rsidRPr="0043597F">
              <w:rPr>
                <w:rFonts w:ascii="Times New Roman" w:hAnsi="Times New Roman" w:cs="Times New Roman"/>
                <w:color w:val="4472C4" w:themeColor="accent1"/>
                <w:sz w:val="28"/>
                <w:szCs w:val="28"/>
              </w:rPr>
              <w:t>29/7/2025 gửi Bộ Nội vụ đề nghị hướng dẫn triển khai nhưng chưa có ý kiến của Bộ</w:t>
            </w:r>
            <w:r>
              <w:rPr>
                <w:rFonts w:ascii="Times New Roman" w:hAnsi="Times New Roman" w:cs="Times New Roman"/>
                <w:color w:val="4472C4" w:themeColor="accent1"/>
                <w:sz w:val="28"/>
                <w:szCs w:val="28"/>
              </w:rPr>
              <w:t xml:space="preserve"> </w:t>
            </w:r>
            <w:r w:rsidRPr="0043597F">
              <w:rPr>
                <w:rFonts w:ascii="Times New Roman" w:hAnsi="Times New Roman" w:cs="Times New Roman"/>
                <w:color w:val="4472C4" w:themeColor="accent1"/>
                <w:sz w:val="28"/>
                <w:szCs w:val="28"/>
              </w:rPr>
              <w:t>Nội vụ. Do đó, đối với chức năng, nhiệm vụ của Trung tâm cung ứng DVC, đề nghị</w:t>
            </w:r>
            <w:r>
              <w:rPr>
                <w:rFonts w:ascii="Times New Roman" w:hAnsi="Times New Roman" w:cs="Times New Roman"/>
                <w:color w:val="4472C4" w:themeColor="accent1"/>
                <w:sz w:val="28"/>
                <w:szCs w:val="28"/>
              </w:rPr>
              <w:t xml:space="preserve"> </w:t>
            </w:r>
            <w:r w:rsidRPr="0043597F">
              <w:rPr>
                <w:rFonts w:ascii="Times New Roman" w:hAnsi="Times New Roman" w:cs="Times New Roman"/>
                <w:color w:val="4472C4" w:themeColor="accent1"/>
                <w:sz w:val="28"/>
                <w:szCs w:val="28"/>
              </w:rPr>
              <w:t>các địa phương trước mắt trên cơ sở chức năng, nhiệm vụ của đơn vị sự nghiệp cấp</w:t>
            </w:r>
            <w:r>
              <w:rPr>
                <w:rFonts w:ascii="Times New Roman" w:hAnsi="Times New Roman" w:cs="Times New Roman"/>
                <w:color w:val="4472C4" w:themeColor="accent1"/>
                <w:sz w:val="28"/>
                <w:szCs w:val="28"/>
              </w:rPr>
              <w:t xml:space="preserve"> </w:t>
            </w:r>
            <w:r w:rsidRPr="0043597F">
              <w:rPr>
                <w:rFonts w:ascii="Times New Roman" w:hAnsi="Times New Roman" w:cs="Times New Roman"/>
                <w:color w:val="4472C4" w:themeColor="accent1"/>
                <w:sz w:val="28"/>
                <w:szCs w:val="28"/>
              </w:rPr>
              <w:t xml:space="preserve">huyện trước đây để tiếp tục thực hiện nhiệm vụ. Đồng thời, Sở Nội vụ </w:t>
            </w:r>
            <w:r>
              <w:rPr>
                <w:rFonts w:ascii="Times New Roman" w:hAnsi="Times New Roman" w:cs="Times New Roman"/>
                <w:color w:val="4472C4" w:themeColor="accent1"/>
                <w:sz w:val="28"/>
                <w:szCs w:val="28"/>
              </w:rPr>
              <w:t>sẽ</w:t>
            </w:r>
            <w:r w:rsidRPr="0043597F">
              <w:rPr>
                <w:rFonts w:ascii="Times New Roman" w:hAnsi="Times New Roman" w:cs="Times New Roman"/>
                <w:color w:val="4472C4" w:themeColor="accent1"/>
                <w:sz w:val="28"/>
                <w:szCs w:val="28"/>
              </w:rPr>
              <w:t xml:space="preserve"> tiếp tục đề nghị các sở, ngành</w:t>
            </w:r>
            <w:r>
              <w:rPr>
                <w:rFonts w:ascii="Times New Roman" w:hAnsi="Times New Roman" w:cs="Times New Roman"/>
                <w:color w:val="4472C4" w:themeColor="accent1"/>
                <w:sz w:val="28"/>
                <w:szCs w:val="28"/>
              </w:rPr>
              <w:t xml:space="preserve"> </w:t>
            </w:r>
            <w:r w:rsidRPr="0043597F">
              <w:rPr>
                <w:rFonts w:ascii="Times New Roman" w:hAnsi="Times New Roman" w:cs="Times New Roman"/>
                <w:color w:val="4472C4" w:themeColor="accent1"/>
                <w:sz w:val="28"/>
                <w:szCs w:val="28"/>
              </w:rPr>
              <w:t>theo chức năng, nhiệm vụ được giao, chủ động đề nghị Bộ chủ quản khẩn trương</w:t>
            </w:r>
            <w:r>
              <w:rPr>
                <w:rFonts w:ascii="Times New Roman" w:hAnsi="Times New Roman" w:cs="Times New Roman"/>
                <w:color w:val="4472C4" w:themeColor="accent1"/>
                <w:sz w:val="28"/>
                <w:szCs w:val="28"/>
              </w:rPr>
              <w:t xml:space="preserve"> </w:t>
            </w:r>
            <w:r w:rsidRPr="0043597F">
              <w:rPr>
                <w:rFonts w:ascii="Times New Roman" w:hAnsi="Times New Roman" w:cs="Times New Roman"/>
                <w:color w:val="4472C4" w:themeColor="accent1"/>
                <w:sz w:val="28"/>
                <w:szCs w:val="28"/>
              </w:rPr>
              <w:t>hướng dẫn chức năng, nhiệm vụ cua trung tâm cung ứng DVC để làm cơ sở hướng dẫn địa phương thực hiện</w:t>
            </w:r>
          </w:p>
          <w:p w14:paraId="1462C02E" w14:textId="57673BE0" w:rsidR="00B73DCD" w:rsidRDefault="00B73DCD" w:rsidP="008E79ED">
            <w:pPr>
              <w:spacing w:before="120"/>
              <w:jc w:val="both"/>
              <w:rPr>
                <w:rFonts w:ascii="Times New Roman" w:hAnsi="Times New Roman" w:cs="Times New Roman"/>
                <w:b/>
                <w:bCs/>
                <w:sz w:val="28"/>
                <w:szCs w:val="28"/>
              </w:rPr>
            </w:pPr>
            <w:r>
              <w:rPr>
                <w:rFonts w:ascii="Times New Roman" w:hAnsi="Times New Roman" w:cs="Times New Roman"/>
                <w:color w:val="4472C4" w:themeColor="accent1"/>
                <w:sz w:val="28"/>
                <w:szCs w:val="28"/>
                <w:lang w:val="en"/>
              </w:rPr>
              <w:t xml:space="preserve">- </w:t>
            </w:r>
            <w:r w:rsidRPr="001077CC">
              <w:rPr>
                <w:rFonts w:ascii="Times New Roman" w:hAnsi="Times New Roman" w:cs="Times New Roman"/>
                <w:color w:val="4472C4" w:themeColor="accent1"/>
                <w:sz w:val="28"/>
                <w:szCs w:val="28"/>
                <w:lang w:val="en"/>
              </w:rPr>
              <w:t xml:space="preserve">Việc </w:t>
            </w:r>
            <w:r w:rsidRPr="001077CC">
              <w:rPr>
                <w:rFonts w:ascii="Times New Roman" w:hAnsi="Times New Roman" w:cs="Times New Roman"/>
                <w:color w:val="4472C4" w:themeColor="accent1"/>
                <w:sz w:val="28"/>
                <w:szCs w:val="28"/>
              </w:rPr>
              <w:t>phân cấp, phân quyền</w:t>
            </w:r>
            <w:r>
              <w:rPr>
                <w:rFonts w:ascii="Times New Roman" w:hAnsi="Times New Roman" w:cs="Times New Roman"/>
                <w:color w:val="4472C4" w:themeColor="accent1"/>
                <w:sz w:val="28"/>
                <w:szCs w:val="28"/>
              </w:rPr>
              <w:t xml:space="preserve"> </w:t>
            </w:r>
            <w:r w:rsidRPr="00CF4966">
              <w:rPr>
                <w:rFonts w:ascii="Times New Roman" w:hAnsi="Times New Roman" w:cs="Times New Roman"/>
                <w:color w:val="4472C4" w:themeColor="accent1"/>
                <w:sz w:val="28"/>
                <w:szCs w:val="28"/>
              </w:rPr>
              <w:t>trong công tác quản lý an toàn thực phẩm và quản lý các cơ sở spa, thẩm mỹ, dược</w:t>
            </w:r>
            <w:r>
              <w:rPr>
                <w:rFonts w:ascii="Times New Roman" w:hAnsi="Times New Roman" w:cs="Times New Roman"/>
                <w:color w:val="4472C4" w:themeColor="accent1"/>
                <w:sz w:val="28"/>
                <w:szCs w:val="28"/>
              </w:rPr>
              <w:t xml:space="preserve"> thuộc chức năng nhiệm vụ ngành Y tế. Đề nghị Ủy ban nhân dân Phường Cẩm Thành liên hệ với Sở Y tế để được hướng dẫn thực hiện.</w:t>
            </w:r>
          </w:p>
        </w:tc>
      </w:tr>
      <w:tr w:rsidR="00966B4E" w14:paraId="71CE13DB" w14:textId="77777777" w:rsidTr="00B73DCD">
        <w:tc>
          <w:tcPr>
            <w:tcW w:w="15281" w:type="dxa"/>
            <w:gridSpan w:val="3"/>
          </w:tcPr>
          <w:p w14:paraId="1AA2C78C" w14:textId="3773BCAD" w:rsidR="00966B4E" w:rsidRPr="004B1FAE" w:rsidRDefault="00966B4E" w:rsidP="004B1FAE">
            <w:pPr>
              <w:pStyle w:val="ListParagraph"/>
              <w:numPr>
                <w:ilvl w:val="0"/>
                <w:numId w:val="6"/>
              </w:numPr>
              <w:spacing w:before="120"/>
              <w:rPr>
                <w:rFonts w:ascii="Times New Roman" w:hAnsi="Times New Roman" w:cs="Times New Roman"/>
                <w:b/>
                <w:bCs/>
                <w:sz w:val="28"/>
                <w:szCs w:val="28"/>
              </w:rPr>
            </w:pPr>
            <w:r w:rsidRPr="004B1FAE">
              <w:rPr>
                <w:rFonts w:ascii="Times New Roman" w:hAnsi="Times New Roman" w:cs="Times New Roman"/>
                <w:b/>
                <w:bCs/>
                <w:sz w:val="28"/>
                <w:szCs w:val="28"/>
              </w:rPr>
              <w:t xml:space="preserve">Phường Nghĩa Lộ tại Công văn số 1006/UBND-VHXH ngày 30/9/2025 của </w:t>
            </w:r>
            <w:bookmarkStart w:id="0" w:name="_Hlk210825983"/>
            <w:r w:rsidRPr="004B1FAE">
              <w:rPr>
                <w:rFonts w:ascii="Times New Roman" w:hAnsi="Times New Roman" w:cs="Times New Roman"/>
                <w:b/>
                <w:bCs/>
                <w:sz w:val="28"/>
                <w:szCs w:val="28"/>
              </w:rPr>
              <w:t>phường Nghĩa Lộ</w:t>
            </w:r>
            <w:bookmarkEnd w:id="0"/>
          </w:p>
        </w:tc>
      </w:tr>
      <w:tr w:rsidR="00B73DCD" w14:paraId="6F1B8D8F" w14:textId="77777777" w:rsidTr="00B73DCD">
        <w:tc>
          <w:tcPr>
            <w:tcW w:w="680" w:type="dxa"/>
          </w:tcPr>
          <w:p w14:paraId="3548E9C0" w14:textId="71C73D51" w:rsidR="00B73DCD" w:rsidRPr="00BA3325" w:rsidRDefault="00B73DCD" w:rsidP="00BA3325">
            <w:pPr>
              <w:spacing w:before="120"/>
              <w:jc w:val="both"/>
              <w:rPr>
                <w:rFonts w:ascii="Times New Roman" w:hAnsi="Times New Roman" w:cs="Times New Roman"/>
                <w:b/>
                <w:bCs/>
                <w:sz w:val="28"/>
                <w:szCs w:val="28"/>
              </w:rPr>
            </w:pPr>
          </w:p>
        </w:tc>
        <w:tc>
          <w:tcPr>
            <w:tcW w:w="4536" w:type="dxa"/>
          </w:tcPr>
          <w:p w14:paraId="2FC045F4" w14:textId="0B8E2F38" w:rsidR="00B73DCD" w:rsidRDefault="00B73DCD" w:rsidP="00BA3325">
            <w:pPr>
              <w:spacing w:before="120"/>
              <w:jc w:val="both"/>
              <w:rPr>
                <w:rFonts w:ascii="Times New Roman" w:hAnsi="Times New Roman" w:cs="Times New Roman"/>
                <w:color w:val="EE0000"/>
                <w:sz w:val="28"/>
                <w:szCs w:val="28"/>
              </w:rPr>
            </w:pPr>
            <w:r w:rsidRPr="006240FB">
              <w:rPr>
                <w:rFonts w:ascii="Times New Roman" w:hAnsi="Times New Roman" w:cs="Times New Roman"/>
                <w:color w:val="EE0000"/>
                <w:sz w:val="28"/>
                <w:szCs w:val="28"/>
              </w:rPr>
              <w:t xml:space="preserve"> Cần hướng dẫn cụ thể về cơ cấu tổ chức, vị trí việc làm, tiêu chuẩn chức danh.</w:t>
            </w:r>
          </w:p>
          <w:p w14:paraId="637167F1" w14:textId="77777777" w:rsidR="00B73DCD" w:rsidRDefault="00B73DCD" w:rsidP="00BA3325">
            <w:pPr>
              <w:spacing w:before="120"/>
              <w:jc w:val="both"/>
              <w:rPr>
                <w:rFonts w:ascii="Times New Roman" w:hAnsi="Times New Roman" w:cs="Times New Roman"/>
                <w:color w:val="EE0000"/>
                <w:sz w:val="28"/>
                <w:szCs w:val="28"/>
              </w:rPr>
            </w:pPr>
          </w:p>
          <w:p w14:paraId="676ABF13" w14:textId="77777777" w:rsidR="00B73DCD" w:rsidRDefault="00B73DCD" w:rsidP="00BA3325">
            <w:pPr>
              <w:spacing w:before="120"/>
              <w:jc w:val="both"/>
              <w:rPr>
                <w:rFonts w:ascii="Times New Roman" w:hAnsi="Times New Roman" w:cs="Times New Roman"/>
                <w:color w:val="EE0000"/>
                <w:sz w:val="28"/>
                <w:szCs w:val="28"/>
              </w:rPr>
            </w:pPr>
          </w:p>
          <w:p w14:paraId="4A6BE58B" w14:textId="77777777" w:rsidR="00B73DCD" w:rsidRDefault="00B73DCD" w:rsidP="00BA3325">
            <w:pPr>
              <w:spacing w:before="120"/>
              <w:jc w:val="both"/>
              <w:rPr>
                <w:rFonts w:ascii="Times New Roman" w:hAnsi="Times New Roman" w:cs="Times New Roman"/>
                <w:color w:val="EE0000"/>
                <w:sz w:val="28"/>
                <w:szCs w:val="28"/>
              </w:rPr>
            </w:pPr>
          </w:p>
          <w:p w14:paraId="69A98420" w14:textId="77777777" w:rsidR="00B73DCD" w:rsidRDefault="00B73DCD" w:rsidP="00BA3325">
            <w:pPr>
              <w:spacing w:before="120"/>
              <w:jc w:val="both"/>
              <w:rPr>
                <w:rFonts w:ascii="Times New Roman" w:hAnsi="Times New Roman" w:cs="Times New Roman"/>
                <w:color w:val="EE0000"/>
                <w:sz w:val="28"/>
                <w:szCs w:val="28"/>
              </w:rPr>
            </w:pPr>
          </w:p>
          <w:p w14:paraId="2ABFB74E" w14:textId="77777777" w:rsidR="00B73DCD" w:rsidRDefault="00B73DCD" w:rsidP="00BA3325">
            <w:pPr>
              <w:spacing w:before="120"/>
              <w:jc w:val="both"/>
              <w:rPr>
                <w:rFonts w:ascii="Times New Roman" w:hAnsi="Times New Roman" w:cs="Times New Roman"/>
                <w:color w:val="EE0000"/>
                <w:sz w:val="28"/>
                <w:szCs w:val="28"/>
              </w:rPr>
            </w:pPr>
          </w:p>
          <w:p w14:paraId="38BCDC4F" w14:textId="77777777" w:rsidR="00B73DCD" w:rsidRDefault="00B73DCD" w:rsidP="00BA3325">
            <w:pPr>
              <w:spacing w:before="120"/>
              <w:jc w:val="both"/>
              <w:rPr>
                <w:rFonts w:ascii="Times New Roman" w:hAnsi="Times New Roman" w:cs="Times New Roman"/>
                <w:color w:val="EE0000"/>
                <w:sz w:val="28"/>
                <w:szCs w:val="28"/>
              </w:rPr>
            </w:pPr>
          </w:p>
          <w:p w14:paraId="39F162B2" w14:textId="77777777" w:rsidR="00B73DCD" w:rsidRDefault="00B73DCD" w:rsidP="00BA3325">
            <w:pPr>
              <w:spacing w:before="120"/>
              <w:jc w:val="both"/>
              <w:rPr>
                <w:rFonts w:ascii="Times New Roman" w:hAnsi="Times New Roman" w:cs="Times New Roman"/>
                <w:color w:val="EE0000"/>
                <w:sz w:val="28"/>
                <w:szCs w:val="28"/>
              </w:rPr>
            </w:pPr>
          </w:p>
          <w:p w14:paraId="2842A668" w14:textId="77777777" w:rsidR="00B73DCD" w:rsidRDefault="00B73DCD" w:rsidP="00BA3325">
            <w:pPr>
              <w:spacing w:before="120"/>
              <w:jc w:val="both"/>
              <w:rPr>
                <w:rFonts w:ascii="Times New Roman" w:hAnsi="Times New Roman" w:cs="Times New Roman"/>
                <w:color w:val="EE0000"/>
                <w:sz w:val="28"/>
                <w:szCs w:val="28"/>
              </w:rPr>
            </w:pPr>
          </w:p>
          <w:p w14:paraId="779DE0A9" w14:textId="77777777" w:rsidR="00B73DCD" w:rsidRDefault="00B73DCD" w:rsidP="00BA3325">
            <w:pPr>
              <w:spacing w:before="120"/>
              <w:jc w:val="both"/>
              <w:rPr>
                <w:rFonts w:ascii="Times New Roman" w:hAnsi="Times New Roman" w:cs="Times New Roman"/>
                <w:color w:val="EE0000"/>
                <w:sz w:val="28"/>
                <w:szCs w:val="28"/>
              </w:rPr>
            </w:pPr>
          </w:p>
          <w:p w14:paraId="41AE26A4" w14:textId="77777777" w:rsidR="00B73DCD" w:rsidRDefault="00B73DCD" w:rsidP="00BA3325">
            <w:pPr>
              <w:spacing w:before="120"/>
              <w:jc w:val="both"/>
              <w:rPr>
                <w:rFonts w:ascii="Times New Roman" w:hAnsi="Times New Roman" w:cs="Times New Roman"/>
                <w:color w:val="EE0000"/>
                <w:sz w:val="28"/>
                <w:szCs w:val="28"/>
              </w:rPr>
            </w:pPr>
          </w:p>
          <w:p w14:paraId="057934DB" w14:textId="77777777" w:rsidR="00B73DCD" w:rsidRDefault="00B73DCD" w:rsidP="00BA3325">
            <w:pPr>
              <w:spacing w:before="120"/>
              <w:jc w:val="both"/>
              <w:rPr>
                <w:rFonts w:ascii="Times New Roman" w:hAnsi="Times New Roman" w:cs="Times New Roman"/>
                <w:color w:val="EE0000"/>
                <w:sz w:val="28"/>
                <w:szCs w:val="28"/>
              </w:rPr>
            </w:pPr>
          </w:p>
          <w:p w14:paraId="4EBE1D22" w14:textId="77777777" w:rsidR="00B73DCD" w:rsidRDefault="00B73DCD" w:rsidP="00BA3325">
            <w:pPr>
              <w:spacing w:before="120"/>
              <w:jc w:val="both"/>
              <w:rPr>
                <w:rFonts w:ascii="Times New Roman" w:hAnsi="Times New Roman" w:cs="Times New Roman"/>
                <w:color w:val="EE0000"/>
                <w:sz w:val="28"/>
                <w:szCs w:val="28"/>
              </w:rPr>
            </w:pPr>
          </w:p>
          <w:p w14:paraId="6BE25C17" w14:textId="77777777" w:rsidR="00B73DCD" w:rsidRDefault="00B73DCD" w:rsidP="00BA3325">
            <w:pPr>
              <w:spacing w:before="120"/>
              <w:jc w:val="both"/>
              <w:rPr>
                <w:rFonts w:ascii="Times New Roman" w:hAnsi="Times New Roman" w:cs="Times New Roman"/>
                <w:color w:val="EE0000"/>
                <w:sz w:val="28"/>
                <w:szCs w:val="28"/>
              </w:rPr>
            </w:pPr>
          </w:p>
          <w:p w14:paraId="57ADE5B2" w14:textId="77777777" w:rsidR="00B73DCD" w:rsidRDefault="00B73DCD" w:rsidP="00BA3325">
            <w:pPr>
              <w:spacing w:before="120"/>
              <w:jc w:val="both"/>
              <w:rPr>
                <w:rFonts w:ascii="Times New Roman" w:hAnsi="Times New Roman" w:cs="Times New Roman"/>
                <w:color w:val="EE0000"/>
                <w:sz w:val="28"/>
                <w:szCs w:val="28"/>
              </w:rPr>
            </w:pPr>
          </w:p>
          <w:p w14:paraId="6BF3B648" w14:textId="77777777" w:rsidR="00B73DCD" w:rsidRDefault="00B73DCD" w:rsidP="00BA3325">
            <w:pPr>
              <w:spacing w:before="120"/>
              <w:jc w:val="both"/>
              <w:rPr>
                <w:rFonts w:ascii="Times New Roman" w:hAnsi="Times New Roman" w:cs="Times New Roman"/>
                <w:color w:val="EE0000"/>
                <w:sz w:val="28"/>
                <w:szCs w:val="28"/>
              </w:rPr>
            </w:pPr>
          </w:p>
          <w:p w14:paraId="7264DAC2" w14:textId="77777777" w:rsidR="00B73DCD" w:rsidRDefault="00B73DCD" w:rsidP="00BA3325">
            <w:pPr>
              <w:spacing w:before="120"/>
              <w:jc w:val="both"/>
              <w:rPr>
                <w:rFonts w:ascii="Times New Roman" w:hAnsi="Times New Roman" w:cs="Times New Roman"/>
                <w:color w:val="EE0000"/>
                <w:sz w:val="28"/>
                <w:szCs w:val="28"/>
              </w:rPr>
            </w:pPr>
          </w:p>
          <w:p w14:paraId="2237303D" w14:textId="77777777" w:rsidR="00B73DCD" w:rsidRDefault="00B73DCD" w:rsidP="00BA3325">
            <w:pPr>
              <w:spacing w:before="120"/>
              <w:jc w:val="both"/>
              <w:rPr>
                <w:rFonts w:ascii="Times New Roman" w:hAnsi="Times New Roman" w:cs="Times New Roman"/>
                <w:color w:val="EE0000"/>
                <w:sz w:val="28"/>
                <w:szCs w:val="28"/>
              </w:rPr>
            </w:pPr>
          </w:p>
          <w:p w14:paraId="1EAB8865" w14:textId="77777777" w:rsidR="00B73DCD" w:rsidRDefault="00B73DCD" w:rsidP="00BA3325">
            <w:pPr>
              <w:spacing w:before="120"/>
              <w:jc w:val="both"/>
              <w:rPr>
                <w:rFonts w:ascii="Times New Roman" w:hAnsi="Times New Roman" w:cs="Times New Roman"/>
                <w:color w:val="EE0000"/>
                <w:sz w:val="28"/>
                <w:szCs w:val="28"/>
              </w:rPr>
            </w:pPr>
          </w:p>
          <w:p w14:paraId="46FE1E4D" w14:textId="77777777" w:rsidR="00B73DCD" w:rsidRDefault="00B73DCD" w:rsidP="00BA3325">
            <w:pPr>
              <w:spacing w:before="120"/>
              <w:jc w:val="both"/>
              <w:rPr>
                <w:rFonts w:ascii="Times New Roman" w:hAnsi="Times New Roman" w:cs="Times New Roman"/>
                <w:color w:val="EE0000"/>
                <w:sz w:val="28"/>
                <w:szCs w:val="28"/>
              </w:rPr>
            </w:pPr>
          </w:p>
          <w:p w14:paraId="493C2DE3" w14:textId="5D39BA90" w:rsidR="00B73DCD" w:rsidRDefault="00B73DCD" w:rsidP="00065EE2">
            <w:pPr>
              <w:spacing w:before="120"/>
              <w:jc w:val="both"/>
              <w:rPr>
                <w:rFonts w:ascii="Times New Roman" w:hAnsi="Times New Roman" w:cs="Times New Roman"/>
                <w:sz w:val="28"/>
                <w:szCs w:val="28"/>
              </w:rPr>
            </w:pPr>
          </w:p>
        </w:tc>
        <w:tc>
          <w:tcPr>
            <w:tcW w:w="10065" w:type="dxa"/>
          </w:tcPr>
          <w:p w14:paraId="16AE23E9" w14:textId="77777777" w:rsidR="00B73DCD" w:rsidRPr="00065EE2" w:rsidRDefault="00B73DCD" w:rsidP="00847215">
            <w:pPr>
              <w:spacing w:before="120"/>
              <w:jc w:val="both"/>
              <w:rPr>
                <w:rFonts w:ascii="Times New Roman" w:hAnsi="Times New Roman" w:cs="Times New Roman"/>
                <w:color w:val="4472C4" w:themeColor="accent1"/>
                <w:sz w:val="28"/>
                <w:szCs w:val="28"/>
              </w:rPr>
            </w:pPr>
            <w:r w:rsidRPr="00065EE2">
              <w:rPr>
                <w:rFonts w:ascii="Times New Roman" w:hAnsi="Times New Roman" w:cs="Times New Roman"/>
                <w:color w:val="4472C4" w:themeColor="accent1"/>
                <w:sz w:val="28"/>
                <w:szCs w:val="28"/>
              </w:rPr>
              <w:t xml:space="preserve">Hiện nay, các Bộ, ngành Trung ương chưa ban hành Thông tư hướng dẫn vị trí </w:t>
            </w:r>
            <w:r w:rsidRPr="00065EE2">
              <w:rPr>
                <w:rFonts w:ascii="Times New Roman" w:eastAsia="Calibri" w:hAnsi="Times New Roman" w:cs="Times New Roman"/>
                <w:color w:val="4472C4" w:themeColor="accent1"/>
                <w:sz w:val="28"/>
                <w:szCs w:val="28"/>
                <w:shd w:val="clear" w:color="auto" w:fill="FFFFFF"/>
              </w:rPr>
              <w:t xml:space="preserve">công chức nghiệp vụ chuyên ngành nên chưa xác định được tên vị trí việc làm, yêu cầu trình độ chuyên môn, khung năng lực … của vị trí việc làm từng lĩnh vực. </w:t>
            </w:r>
            <w:r w:rsidRPr="00065EE2">
              <w:rPr>
                <w:rFonts w:ascii="Times New Roman" w:hAnsi="Times New Roman" w:cs="Times New Roman"/>
                <w:color w:val="4472C4" w:themeColor="accent1"/>
                <w:sz w:val="28"/>
                <w:szCs w:val="28"/>
              </w:rPr>
              <w:t xml:space="preserve">Tại Công văn số 7415/BNV-CCVC ngày 31/8/2025 của Bộ Nội vụ về phương án bảo đảm nhân sự tại cấp xã, Bộ Nội vụ đã yêu cầu rà soát hiện trạng việc bố trí, sử dụng công chức đáp ứng chuyên môn, nghiệp vụ theo yêu cầu về chức năng, nhiệm vụ và có danh mục tạm thời định hướng danh mục vị trí việc làm tại cấp xã. Theo đó, tại buổi tập huấn của Bộ Nội vụ, Bộ định hướng VTVL cấp xã hiện nay như sau:  </w:t>
            </w:r>
          </w:p>
          <w:p w14:paraId="31A456B2" w14:textId="77777777" w:rsidR="00B73DCD" w:rsidRPr="00065EE2" w:rsidRDefault="00B73DCD" w:rsidP="00847215">
            <w:pPr>
              <w:spacing w:before="120"/>
              <w:jc w:val="both"/>
              <w:rPr>
                <w:rFonts w:ascii="Times New Roman" w:hAnsi="Times New Roman" w:cs="Times New Roman"/>
                <w:color w:val="4472C4" w:themeColor="accent1"/>
                <w:sz w:val="28"/>
                <w:szCs w:val="28"/>
              </w:rPr>
            </w:pPr>
            <w:r w:rsidRPr="00065EE2">
              <w:rPr>
                <w:rFonts w:ascii="Times New Roman" w:hAnsi="Times New Roman" w:cs="Times New Roman"/>
                <w:color w:val="4472C4" w:themeColor="accent1"/>
                <w:sz w:val="28"/>
                <w:szCs w:val="28"/>
              </w:rPr>
              <w:t>(1) Đối với vị trí việc làm công chức lãnh đạo, quản lý ở cấp xã: Dự kiến 08 vị trí.</w:t>
            </w:r>
          </w:p>
          <w:p w14:paraId="089EB539" w14:textId="77777777" w:rsidR="00B73DCD" w:rsidRPr="00065EE2" w:rsidRDefault="00B73DCD" w:rsidP="00847215">
            <w:pPr>
              <w:spacing w:before="120"/>
              <w:jc w:val="both"/>
              <w:rPr>
                <w:rFonts w:ascii="Times New Roman" w:hAnsi="Times New Roman" w:cs="Times New Roman"/>
                <w:color w:val="4472C4" w:themeColor="accent1"/>
                <w:sz w:val="28"/>
                <w:szCs w:val="28"/>
              </w:rPr>
            </w:pPr>
            <w:r w:rsidRPr="00065EE2">
              <w:rPr>
                <w:rFonts w:ascii="Times New Roman" w:hAnsi="Times New Roman" w:cs="Times New Roman"/>
                <w:color w:val="4472C4" w:themeColor="accent1"/>
                <w:sz w:val="28"/>
                <w:szCs w:val="28"/>
              </w:rPr>
              <w:t>(2) Đối với vị trí việc làm công chức cấp xã: Dự kiến 28 vị trí, gồm:</w:t>
            </w:r>
          </w:p>
          <w:p w14:paraId="4B9AF4EB" w14:textId="77777777" w:rsidR="00B73DCD" w:rsidRPr="00065EE2" w:rsidRDefault="00B73DCD" w:rsidP="00847215">
            <w:pPr>
              <w:spacing w:before="120"/>
              <w:jc w:val="both"/>
              <w:rPr>
                <w:rFonts w:ascii="Times New Roman" w:hAnsi="Times New Roman" w:cs="Times New Roman"/>
                <w:color w:val="4472C4" w:themeColor="accent1"/>
                <w:sz w:val="28"/>
                <w:szCs w:val="28"/>
              </w:rPr>
            </w:pPr>
            <w:r w:rsidRPr="00065EE2">
              <w:rPr>
                <w:rFonts w:ascii="Times New Roman" w:hAnsi="Times New Roman" w:cs="Times New Roman"/>
                <w:color w:val="4472C4" w:themeColor="accent1"/>
                <w:sz w:val="28"/>
                <w:szCs w:val="28"/>
              </w:rPr>
              <w:t>- Văn phòng Hội đồng nhân dân và Ủy ban nhân dân: 06 vị trí (tương ứng các lĩnh vực: văn phòng, tư pháp, đối ngoại).</w:t>
            </w:r>
          </w:p>
          <w:p w14:paraId="12B2B177" w14:textId="77777777" w:rsidR="00B73DCD" w:rsidRPr="0043597F" w:rsidRDefault="00B73DCD" w:rsidP="00847215">
            <w:pPr>
              <w:spacing w:before="120"/>
              <w:jc w:val="both"/>
              <w:rPr>
                <w:rFonts w:ascii="Times New Roman" w:hAnsi="Times New Roman" w:cs="Times New Roman"/>
                <w:color w:val="4472C4" w:themeColor="accent1"/>
                <w:sz w:val="28"/>
                <w:szCs w:val="28"/>
              </w:rPr>
            </w:pPr>
            <w:r w:rsidRPr="00065EE2">
              <w:rPr>
                <w:rFonts w:ascii="Times New Roman" w:hAnsi="Times New Roman" w:cs="Times New Roman"/>
                <w:color w:val="4472C4" w:themeColor="accent1"/>
                <w:sz w:val="28"/>
                <w:szCs w:val="28"/>
              </w:rPr>
              <w:t>- Phòng Kinh tế (đối với xã, đặc khu)/Phòng Kinh tế, Hạ tầng và Đô thị (đối với phường và đặc khu): 12 vị trí (tương ứng các lĩnh vực: tài chính - kế h</w:t>
            </w:r>
            <w:r w:rsidRPr="0043597F">
              <w:rPr>
                <w:rFonts w:ascii="Times New Roman" w:hAnsi="Times New Roman" w:cs="Times New Roman"/>
                <w:color w:val="4472C4" w:themeColor="accent1"/>
                <w:sz w:val="28"/>
                <w:szCs w:val="28"/>
              </w:rPr>
              <w:t>oạch, xây dựng</w:t>
            </w:r>
            <w:r>
              <w:rPr>
                <w:rFonts w:ascii="Times New Roman" w:hAnsi="Times New Roman" w:cs="Times New Roman"/>
                <w:color w:val="4472C4" w:themeColor="accent1"/>
                <w:sz w:val="28"/>
                <w:szCs w:val="28"/>
              </w:rPr>
              <w:t xml:space="preserve"> và </w:t>
            </w:r>
            <w:r w:rsidRPr="0043597F">
              <w:rPr>
                <w:rFonts w:ascii="Times New Roman" w:hAnsi="Times New Roman" w:cs="Times New Roman"/>
                <w:color w:val="4472C4" w:themeColor="accent1"/>
                <w:sz w:val="28"/>
                <w:szCs w:val="28"/>
              </w:rPr>
              <w:t>công thương, nông nghiệp</w:t>
            </w:r>
            <w:r>
              <w:rPr>
                <w:rFonts w:ascii="Times New Roman" w:hAnsi="Times New Roman" w:cs="Times New Roman"/>
                <w:color w:val="4472C4" w:themeColor="accent1"/>
                <w:sz w:val="28"/>
                <w:szCs w:val="28"/>
              </w:rPr>
              <w:t xml:space="preserve"> và</w:t>
            </w:r>
            <w:r w:rsidRPr="0043597F">
              <w:rPr>
                <w:rFonts w:ascii="Times New Roman" w:hAnsi="Times New Roman" w:cs="Times New Roman"/>
                <w:color w:val="4472C4" w:themeColor="accent1"/>
                <w:sz w:val="28"/>
                <w:szCs w:val="28"/>
              </w:rPr>
              <w:t xml:space="preserve"> môi trường).</w:t>
            </w:r>
          </w:p>
          <w:p w14:paraId="6C4EF0C1" w14:textId="77777777" w:rsidR="00B73DCD" w:rsidRPr="0043597F" w:rsidRDefault="00B73DCD" w:rsidP="00847215">
            <w:pPr>
              <w:spacing w:before="120"/>
              <w:jc w:val="both"/>
              <w:rPr>
                <w:rFonts w:ascii="Times New Roman" w:hAnsi="Times New Roman" w:cs="Times New Roman"/>
                <w:color w:val="4472C4" w:themeColor="accent1"/>
                <w:sz w:val="28"/>
                <w:szCs w:val="28"/>
              </w:rPr>
            </w:pPr>
            <w:r w:rsidRPr="0043597F">
              <w:rPr>
                <w:rFonts w:ascii="Times New Roman" w:hAnsi="Times New Roman" w:cs="Times New Roman"/>
                <w:color w:val="4472C4" w:themeColor="accent1"/>
                <w:sz w:val="28"/>
                <w:szCs w:val="28"/>
              </w:rPr>
              <w:t>- Phòng Văn hóa - Xã hội: 08 vị trí (tương ứng các lĩnh vực: nội vụ; giáo dục và đào tạo; văn hóa, khoa học</w:t>
            </w:r>
            <w:r>
              <w:rPr>
                <w:rFonts w:ascii="Times New Roman" w:hAnsi="Times New Roman" w:cs="Times New Roman"/>
                <w:color w:val="4472C4" w:themeColor="accent1"/>
                <w:sz w:val="28"/>
                <w:szCs w:val="28"/>
              </w:rPr>
              <w:t xml:space="preserve"> và </w:t>
            </w:r>
            <w:r w:rsidRPr="0043597F">
              <w:rPr>
                <w:rFonts w:ascii="Times New Roman" w:hAnsi="Times New Roman" w:cs="Times New Roman"/>
                <w:color w:val="4472C4" w:themeColor="accent1"/>
                <w:sz w:val="28"/>
                <w:szCs w:val="28"/>
              </w:rPr>
              <w:t>thông tin; y tế).</w:t>
            </w:r>
          </w:p>
          <w:p w14:paraId="2B7703BE" w14:textId="77777777" w:rsidR="00B73DCD" w:rsidRPr="0043597F" w:rsidRDefault="00B73DCD" w:rsidP="00847215">
            <w:pPr>
              <w:spacing w:before="120"/>
              <w:jc w:val="both"/>
              <w:rPr>
                <w:rFonts w:ascii="Times New Roman" w:hAnsi="Times New Roman" w:cs="Times New Roman"/>
                <w:color w:val="4472C4" w:themeColor="accent1"/>
                <w:sz w:val="28"/>
                <w:szCs w:val="28"/>
              </w:rPr>
            </w:pPr>
            <w:r w:rsidRPr="0043597F">
              <w:rPr>
                <w:rFonts w:ascii="Times New Roman" w:hAnsi="Times New Roman" w:cs="Times New Roman"/>
                <w:color w:val="4472C4" w:themeColor="accent1"/>
                <w:sz w:val="28"/>
                <w:szCs w:val="28"/>
              </w:rPr>
              <w:t>- Trung tâm Phục vụ hành chính công: 01 vị trí (tương ứng lĩnh vực phục vụ hành chính công)</w:t>
            </w:r>
          </w:p>
          <w:p w14:paraId="0FD74B98" w14:textId="77777777" w:rsidR="00B73DCD" w:rsidRPr="0043597F" w:rsidRDefault="00B73DCD" w:rsidP="00847215">
            <w:pPr>
              <w:spacing w:before="120"/>
              <w:jc w:val="both"/>
              <w:rPr>
                <w:rFonts w:ascii="Times New Roman" w:hAnsi="Times New Roman" w:cs="Times New Roman"/>
                <w:color w:val="4472C4" w:themeColor="accent1"/>
                <w:sz w:val="28"/>
                <w:szCs w:val="28"/>
              </w:rPr>
            </w:pPr>
            <w:r w:rsidRPr="0043597F">
              <w:rPr>
                <w:rFonts w:ascii="Times New Roman" w:hAnsi="Times New Roman" w:cs="Times New Roman"/>
                <w:color w:val="4472C4" w:themeColor="accent1"/>
                <w:sz w:val="28"/>
                <w:szCs w:val="28"/>
              </w:rPr>
              <w:t>- Ban Chỉ huy quân sự xã: 01 vị trí (Trợ lý Ban Chỉ huy quân sự)</w:t>
            </w:r>
          </w:p>
          <w:p w14:paraId="517BC934" w14:textId="77777777" w:rsidR="00B73DCD" w:rsidRDefault="00B73DCD" w:rsidP="00847215">
            <w:pPr>
              <w:spacing w:before="120"/>
              <w:jc w:val="both"/>
              <w:rPr>
                <w:rFonts w:ascii="Times New Roman" w:hAnsi="Times New Roman" w:cs="Times New Roman"/>
                <w:color w:val="4472C4" w:themeColor="accent1"/>
                <w:sz w:val="28"/>
                <w:szCs w:val="28"/>
              </w:rPr>
            </w:pPr>
            <w:r w:rsidRPr="0043597F">
              <w:rPr>
                <w:rFonts w:ascii="Times New Roman" w:hAnsi="Times New Roman" w:cs="Times New Roman"/>
                <w:color w:val="4472C4" w:themeColor="accent1"/>
                <w:sz w:val="28"/>
                <w:szCs w:val="28"/>
              </w:rPr>
              <w:t xml:space="preserve">Trước mắt căn cứ tình hình thực tế tại địa phương và yêu cầu nhiệm vụ trọng tâm theo ngành, lĩnh vực tại cấp xã, Ủy ban nhân dân cấp xã chủ động xác định yêu cầu về chuyên ngành đào tạo của công chức chuyên ngành theo từng lĩnh vực cho phù hợp, bảo đảm thực hiện tốt các nhiệm vụ được giao. </w:t>
            </w:r>
          </w:p>
          <w:p w14:paraId="24B92DB7" w14:textId="14E2B892" w:rsidR="00B73DCD" w:rsidRPr="00F01543" w:rsidRDefault="00B73DCD" w:rsidP="00847215">
            <w:pPr>
              <w:spacing w:before="120"/>
              <w:jc w:val="both"/>
              <w:rPr>
                <w:rFonts w:ascii="Times New Roman" w:hAnsi="Times New Roman" w:cs="Times New Roman"/>
                <w:color w:val="4472C4" w:themeColor="accent1"/>
                <w:sz w:val="28"/>
                <w:szCs w:val="28"/>
              </w:rPr>
            </w:pPr>
            <w:r w:rsidRPr="0043597F">
              <w:rPr>
                <w:rFonts w:ascii="Times New Roman" w:hAnsi="Times New Roman" w:cs="Times New Roman"/>
                <w:color w:val="4472C4" w:themeColor="accent1"/>
                <w:sz w:val="28"/>
                <w:szCs w:val="28"/>
              </w:rPr>
              <w:t>Căn cứ khối lượng công việc theo từng nhóm nhiệm vụ theo ngành, lĩnh vực, Ủy ban nhân dân cấp xã bố trí công chức chuyên trách hoặc kiêm nhiệm để thực hiện các nhiệm vụ được giao, bảo đảm phù hợp với định hướng khung biên chế công chức tại cấp xã theo quy định của cấp có thẩm quyền.</w:t>
            </w:r>
          </w:p>
        </w:tc>
      </w:tr>
      <w:tr w:rsidR="003C725F" w14:paraId="7D98EA4F" w14:textId="77777777" w:rsidTr="00B73DCD">
        <w:tc>
          <w:tcPr>
            <w:tcW w:w="15281" w:type="dxa"/>
            <w:gridSpan w:val="3"/>
          </w:tcPr>
          <w:p w14:paraId="077A659D" w14:textId="7252AD17" w:rsidR="003C725F" w:rsidRPr="003C725F" w:rsidRDefault="003C725F" w:rsidP="004B1FAE">
            <w:pPr>
              <w:pStyle w:val="ListParagraph"/>
              <w:numPr>
                <w:ilvl w:val="0"/>
                <w:numId w:val="6"/>
              </w:numPr>
              <w:spacing w:before="120"/>
              <w:rPr>
                <w:rFonts w:ascii="Times New Roman" w:hAnsi="Times New Roman" w:cs="Times New Roman"/>
                <w:b/>
                <w:bCs/>
                <w:sz w:val="28"/>
                <w:szCs w:val="28"/>
              </w:rPr>
            </w:pPr>
            <w:bookmarkStart w:id="1" w:name="_Hlk210826773"/>
            <w:r w:rsidRPr="003C725F">
              <w:rPr>
                <w:rFonts w:ascii="Times New Roman" w:hAnsi="Times New Roman" w:cs="Times New Roman"/>
                <w:b/>
                <w:bCs/>
                <w:sz w:val="28"/>
                <w:szCs w:val="28"/>
              </w:rPr>
              <w:lastRenderedPageBreak/>
              <w:t>Xã Nguyễn Nghiêm tại Công văn số 660/UBND ngày 29/9/2025</w:t>
            </w:r>
            <w:bookmarkEnd w:id="1"/>
          </w:p>
        </w:tc>
      </w:tr>
      <w:tr w:rsidR="00B73DCD" w14:paraId="70D3F933" w14:textId="77777777" w:rsidTr="00B73DCD">
        <w:tc>
          <w:tcPr>
            <w:tcW w:w="680" w:type="dxa"/>
          </w:tcPr>
          <w:p w14:paraId="7F3584A2" w14:textId="68C74C88" w:rsidR="00B73DCD" w:rsidRDefault="00B73DCD" w:rsidP="00E36903">
            <w:pPr>
              <w:spacing w:before="120"/>
              <w:jc w:val="center"/>
              <w:rPr>
                <w:rFonts w:ascii="Times New Roman" w:hAnsi="Times New Roman" w:cs="Times New Roman"/>
                <w:b/>
                <w:bCs/>
                <w:sz w:val="28"/>
                <w:szCs w:val="28"/>
              </w:rPr>
            </w:pPr>
          </w:p>
        </w:tc>
        <w:tc>
          <w:tcPr>
            <w:tcW w:w="4536" w:type="dxa"/>
          </w:tcPr>
          <w:p w14:paraId="432E3283" w14:textId="478304D5" w:rsidR="00B73DCD" w:rsidRDefault="00B73DCD" w:rsidP="00FD5EA6">
            <w:pPr>
              <w:spacing w:before="120"/>
              <w:jc w:val="both"/>
              <w:rPr>
                <w:rFonts w:ascii="Times New Roman" w:hAnsi="Times New Roman" w:cs="Times New Roman"/>
                <w:sz w:val="28"/>
                <w:szCs w:val="28"/>
              </w:rPr>
            </w:pPr>
            <w:r w:rsidRPr="00FD5EA6">
              <w:rPr>
                <w:rFonts w:ascii="Times New Roman" w:hAnsi="Times New Roman" w:cs="Times New Roman"/>
                <w:sz w:val="28"/>
                <w:szCs w:val="28"/>
              </w:rPr>
              <w:t>Xem xét ban hành các văn bản pháp luật hướng dẫn thực hiện nhiệm vụ tại</w:t>
            </w:r>
            <w:r>
              <w:rPr>
                <w:rFonts w:ascii="Times New Roman" w:hAnsi="Times New Roman" w:cs="Times New Roman"/>
                <w:sz w:val="28"/>
                <w:szCs w:val="28"/>
              </w:rPr>
              <w:t xml:space="preserve"> </w:t>
            </w:r>
            <w:r w:rsidRPr="00FD5EA6">
              <w:rPr>
                <w:rFonts w:ascii="Times New Roman" w:hAnsi="Times New Roman" w:cs="Times New Roman"/>
                <w:sz w:val="28"/>
                <w:szCs w:val="28"/>
              </w:rPr>
              <w:t xml:space="preserve">địa phương, nhất là việc </w:t>
            </w:r>
            <w:r w:rsidRPr="006240FB">
              <w:rPr>
                <w:rFonts w:ascii="Times New Roman" w:hAnsi="Times New Roman" w:cs="Times New Roman"/>
                <w:color w:val="EE0000"/>
                <w:sz w:val="28"/>
                <w:szCs w:val="28"/>
              </w:rPr>
              <w:t>quy định cụ thể về vị trí việc làm</w:t>
            </w:r>
            <w:r w:rsidRPr="00FD5EA6">
              <w:rPr>
                <w:rFonts w:ascii="Times New Roman" w:hAnsi="Times New Roman" w:cs="Times New Roman"/>
                <w:sz w:val="28"/>
                <w:szCs w:val="28"/>
              </w:rPr>
              <w:t>; khung biên chế công</w:t>
            </w:r>
            <w:r>
              <w:rPr>
                <w:rFonts w:ascii="Times New Roman" w:hAnsi="Times New Roman" w:cs="Times New Roman"/>
                <w:sz w:val="28"/>
                <w:szCs w:val="28"/>
              </w:rPr>
              <w:t xml:space="preserve"> </w:t>
            </w:r>
            <w:r w:rsidRPr="00FD5EA6">
              <w:rPr>
                <w:rFonts w:ascii="Times New Roman" w:hAnsi="Times New Roman" w:cs="Times New Roman"/>
                <w:sz w:val="28"/>
                <w:szCs w:val="28"/>
              </w:rPr>
              <w:t>chức chính thức ở địa phương để thuận lợi trong việc sắp xếp, điều chuyển, tuyển</w:t>
            </w:r>
            <w:r>
              <w:rPr>
                <w:rFonts w:ascii="Times New Roman" w:hAnsi="Times New Roman" w:cs="Times New Roman"/>
                <w:sz w:val="28"/>
                <w:szCs w:val="28"/>
              </w:rPr>
              <w:t xml:space="preserve"> </w:t>
            </w:r>
            <w:r w:rsidRPr="00FD5EA6">
              <w:rPr>
                <w:rFonts w:ascii="Times New Roman" w:hAnsi="Times New Roman" w:cs="Times New Roman"/>
                <w:sz w:val="28"/>
                <w:szCs w:val="28"/>
              </w:rPr>
              <w:t>dụng công chức</w:t>
            </w:r>
            <w:r>
              <w:rPr>
                <w:rFonts w:ascii="Times New Roman" w:hAnsi="Times New Roman" w:cs="Times New Roman"/>
                <w:sz w:val="28"/>
                <w:szCs w:val="28"/>
              </w:rPr>
              <w:t>.</w:t>
            </w:r>
          </w:p>
        </w:tc>
        <w:tc>
          <w:tcPr>
            <w:tcW w:w="10065" w:type="dxa"/>
          </w:tcPr>
          <w:p w14:paraId="5E54A893" w14:textId="0C984F75" w:rsidR="00B73DCD" w:rsidRPr="006240FB" w:rsidRDefault="00B73DCD" w:rsidP="0043597F">
            <w:pPr>
              <w:spacing w:before="80" w:after="80"/>
              <w:jc w:val="both"/>
              <w:rPr>
                <w:rFonts w:ascii="Times New Roman" w:eastAsia="Calibri" w:hAnsi="Times New Roman" w:cs="Times New Roman"/>
                <w:bCs/>
                <w:sz w:val="28"/>
                <w:szCs w:val="28"/>
                <w:shd w:val="clear" w:color="auto" w:fill="FFFFFF"/>
              </w:rPr>
            </w:pPr>
            <w:r>
              <w:rPr>
                <w:rFonts w:ascii="Times New Roman" w:hAnsi="Times New Roman" w:cs="Times New Roman"/>
                <w:color w:val="4472C4" w:themeColor="accent1"/>
                <w:sz w:val="28"/>
                <w:szCs w:val="28"/>
              </w:rPr>
              <w:t xml:space="preserve">Liên quan đến việc đề nghị hướng dẫn, quy định cụ thể về VTVL của xã, đề nghị xã Nguyễn Nghiêm nghiên cứu nội dung Sở Nội vụ trả lời Phường Nghĩa Lộ (tại phụ lục này) để triển khai thực hiện. </w:t>
            </w:r>
          </w:p>
        </w:tc>
      </w:tr>
      <w:tr w:rsidR="00F25F2C" w14:paraId="6F2C92CC" w14:textId="77777777" w:rsidTr="00B73DCD">
        <w:tc>
          <w:tcPr>
            <w:tcW w:w="15281" w:type="dxa"/>
            <w:gridSpan w:val="3"/>
          </w:tcPr>
          <w:p w14:paraId="1BADA200" w14:textId="7306B98E" w:rsidR="00F25F2C" w:rsidRPr="00AB2F3D" w:rsidRDefault="00F25F2C" w:rsidP="004B1FAE">
            <w:pPr>
              <w:pStyle w:val="ListParagraph"/>
              <w:numPr>
                <w:ilvl w:val="0"/>
                <w:numId w:val="6"/>
              </w:numPr>
              <w:spacing w:before="120"/>
              <w:rPr>
                <w:rFonts w:ascii="Times New Roman" w:hAnsi="Times New Roman" w:cs="Times New Roman"/>
                <w:b/>
                <w:bCs/>
                <w:sz w:val="28"/>
                <w:szCs w:val="28"/>
              </w:rPr>
            </w:pPr>
            <w:bookmarkStart w:id="2" w:name="_Hlk210826931"/>
            <w:r w:rsidRPr="00AB2F3D">
              <w:rPr>
                <w:rFonts w:ascii="Times New Roman" w:hAnsi="Times New Roman" w:cs="Times New Roman"/>
                <w:b/>
                <w:bCs/>
                <w:sz w:val="28"/>
                <w:szCs w:val="28"/>
              </w:rPr>
              <w:t>UBND xã Bình Sơn tại Báo cáo số 216/BC-UBND ngày 01/10/2025 xã Bình Sơn</w:t>
            </w:r>
            <w:bookmarkEnd w:id="2"/>
          </w:p>
        </w:tc>
      </w:tr>
      <w:tr w:rsidR="00B73DCD" w14:paraId="6687A16F" w14:textId="77777777" w:rsidTr="005070FF">
        <w:trPr>
          <w:trHeight w:val="2801"/>
        </w:trPr>
        <w:tc>
          <w:tcPr>
            <w:tcW w:w="680" w:type="dxa"/>
          </w:tcPr>
          <w:p w14:paraId="0F4B7C16" w14:textId="40CFDCF1" w:rsidR="00B73DCD" w:rsidRDefault="00B73DCD" w:rsidP="00E36903">
            <w:pPr>
              <w:spacing w:before="120"/>
              <w:jc w:val="center"/>
              <w:rPr>
                <w:rFonts w:ascii="Times New Roman" w:hAnsi="Times New Roman" w:cs="Times New Roman"/>
                <w:b/>
                <w:bCs/>
                <w:sz w:val="28"/>
                <w:szCs w:val="28"/>
              </w:rPr>
            </w:pPr>
          </w:p>
        </w:tc>
        <w:tc>
          <w:tcPr>
            <w:tcW w:w="4536" w:type="dxa"/>
          </w:tcPr>
          <w:p w14:paraId="5DE40BEA" w14:textId="521185C5" w:rsidR="00B73DCD" w:rsidRDefault="00B73DCD" w:rsidP="005B3AD6">
            <w:pPr>
              <w:spacing w:before="120"/>
              <w:jc w:val="both"/>
              <w:rPr>
                <w:rFonts w:ascii="Times New Roman" w:hAnsi="Times New Roman" w:cs="Times New Roman"/>
                <w:sz w:val="28"/>
                <w:szCs w:val="28"/>
              </w:rPr>
            </w:pPr>
            <w:r>
              <w:rPr>
                <w:rFonts w:ascii="Times New Roman" w:hAnsi="Times New Roman" w:cs="Times New Roman"/>
                <w:sz w:val="28"/>
                <w:szCs w:val="28"/>
              </w:rPr>
              <w:t>T</w:t>
            </w:r>
            <w:r w:rsidRPr="006240FB">
              <w:rPr>
                <w:rFonts w:ascii="Times New Roman" w:hAnsi="Times New Roman" w:cs="Times New Roman"/>
                <w:color w:val="EE0000"/>
                <w:sz w:val="28"/>
                <w:szCs w:val="28"/>
              </w:rPr>
              <w:t>iếp tục rà soát, bổ sung, hoàn thiện các quy định, hướng dẫn liên quan đến tổ chức bộ máy, phân cấp quản lý, ủy quyền cho cấp xã nhằm bảo đảm rõ chức năng, nhiệm vụ, tránh chồng chéo, trùng lặp hoặc bỏ sót trách nhiệm.</w:t>
            </w:r>
          </w:p>
        </w:tc>
        <w:tc>
          <w:tcPr>
            <w:tcW w:w="10065" w:type="dxa"/>
          </w:tcPr>
          <w:p w14:paraId="10AA0B7E" w14:textId="4634DFF2" w:rsidR="00B73DCD" w:rsidRPr="005070FF" w:rsidRDefault="00B73DCD" w:rsidP="005070FF">
            <w:pPr>
              <w:shd w:val="clear" w:color="auto" w:fill="FFFFFF"/>
              <w:spacing w:after="360" w:line="315" w:lineRule="atLeast"/>
              <w:jc w:val="both"/>
              <w:outlineLvl w:val="3"/>
              <w:rPr>
                <w:rFonts w:ascii="Times New Roman" w:hAnsi="Times New Roman" w:cs="Times New Roman"/>
                <w:color w:val="4472C4" w:themeColor="accent1"/>
                <w:sz w:val="28"/>
                <w:szCs w:val="28"/>
              </w:rPr>
            </w:pPr>
            <w:r w:rsidRPr="006240FB">
              <w:rPr>
                <w:rFonts w:ascii="Times New Roman" w:hAnsi="Times New Roman" w:cs="Times New Roman"/>
                <w:color w:val="EE0000"/>
                <w:sz w:val="28"/>
                <w:szCs w:val="28"/>
              </w:rPr>
              <w:t xml:space="preserve">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 Các thông tư của Bộ, ngành đã quy định rất rõ chức năng, nhiệm vụ của các phòng chuyên môn thuộc xã. Do đó, đối với nhiệm vụ </w:t>
            </w:r>
            <w:r>
              <w:rPr>
                <w:rFonts w:ascii="Times New Roman" w:hAnsi="Times New Roman" w:cs="Times New Roman"/>
                <w:color w:val="EE0000"/>
                <w:sz w:val="28"/>
                <w:szCs w:val="28"/>
              </w:rPr>
              <w:t>còn</w:t>
            </w:r>
            <w:r w:rsidRPr="006240FB">
              <w:rPr>
                <w:rFonts w:ascii="Times New Roman" w:hAnsi="Times New Roman" w:cs="Times New Roman"/>
                <w:color w:val="EE0000"/>
                <w:sz w:val="28"/>
                <w:szCs w:val="28"/>
              </w:rPr>
              <w:t xml:space="preserve"> chồng chéo hay phân cấp, phân quyền chưa rõ ràng</w:t>
            </w:r>
            <w:r w:rsidRPr="00B75E44">
              <w:rPr>
                <w:rFonts w:ascii="Times New Roman" w:hAnsi="Times New Roman" w:cs="Times New Roman"/>
                <w:color w:val="4472C4" w:themeColor="accent1"/>
                <w:sz w:val="28"/>
                <w:szCs w:val="28"/>
              </w:rPr>
              <w:t>, Ủy ban nhân dân xã</w:t>
            </w:r>
            <w:r>
              <w:rPr>
                <w:rFonts w:ascii="Times New Roman" w:hAnsi="Times New Roman" w:cs="Times New Roman"/>
                <w:color w:val="4472C4" w:themeColor="accent1"/>
                <w:sz w:val="28"/>
                <w:szCs w:val="28"/>
              </w:rPr>
              <w:t xml:space="preserve"> rà soát cụ thể nội dung vướng mắc,</w:t>
            </w:r>
            <w:r w:rsidRPr="00B75E44">
              <w:rPr>
                <w:rFonts w:ascii="Times New Roman" w:hAnsi="Times New Roman" w:cs="Times New Roman"/>
                <w:color w:val="4472C4" w:themeColor="accent1"/>
                <w:sz w:val="28"/>
                <w:szCs w:val="28"/>
              </w:rPr>
              <w:t xml:space="preserve"> có văn bản kiến nghị với Sở, ngành có liên quan để được hướng dẫn giải quyết hoặc báo cáo, đề xuất cấp có thẩm quyền</w:t>
            </w:r>
            <w:r>
              <w:rPr>
                <w:rFonts w:ascii="Times New Roman" w:hAnsi="Times New Roman" w:cs="Times New Roman"/>
                <w:color w:val="4472C4" w:themeColor="accent1"/>
                <w:sz w:val="28"/>
                <w:szCs w:val="28"/>
              </w:rPr>
              <w:t xml:space="preserve"> xem xét, giải quyết</w:t>
            </w:r>
            <w:r w:rsidRPr="00B75E44">
              <w:rPr>
                <w:rFonts w:ascii="Times New Roman" w:hAnsi="Times New Roman" w:cs="Times New Roman"/>
                <w:color w:val="4472C4" w:themeColor="accent1"/>
                <w:sz w:val="28"/>
                <w:szCs w:val="28"/>
              </w:rPr>
              <w:t xml:space="preserve">. </w:t>
            </w:r>
          </w:p>
        </w:tc>
      </w:tr>
      <w:tr w:rsidR="00AB2F3D" w14:paraId="5DCB516D" w14:textId="77777777" w:rsidTr="00B73DCD">
        <w:tc>
          <w:tcPr>
            <w:tcW w:w="15281" w:type="dxa"/>
            <w:gridSpan w:val="3"/>
          </w:tcPr>
          <w:p w14:paraId="6F6A5853" w14:textId="1DAF29B3" w:rsidR="00AB2F3D" w:rsidRPr="00065EE2" w:rsidRDefault="005B3AD6" w:rsidP="005B3AD6">
            <w:pPr>
              <w:spacing w:before="120"/>
              <w:ind w:left="360"/>
              <w:rPr>
                <w:rFonts w:ascii="Times New Roman" w:hAnsi="Times New Roman" w:cs="Times New Roman"/>
                <w:b/>
                <w:bCs/>
                <w:sz w:val="28"/>
                <w:szCs w:val="28"/>
              </w:rPr>
            </w:pPr>
            <w:bookmarkStart w:id="3" w:name="_Hlk210827167"/>
            <w:r>
              <w:rPr>
                <w:rFonts w:ascii="Times New Roman" w:hAnsi="Times New Roman" w:cs="Times New Roman"/>
                <w:b/>
                <w:bCs/>
                <w:sz w:val="28"/>
                <w:szCs w:val="28"/>
              </w:rPr>
              <w:t>5</w:t>
            </w:r>
            <w:r w:rsidR="00065EE2">
              <w:rPr>
                <w:rFonts w:ascii="Times New Roman" w:hAnsi="Times New Roman" w:cs="Times New Roman"/>
                <w:b/>
                <w:bCs/>
                <w:sz w:val="28"/>
                <w:szCs w:val="28"/>
              </w:rPr>
              <w:t>.</w:t>
            </w:r>
            <w:r w:rsidR="00AB2F3D" w:rsidRPr="00065EE2">
              <w:rPr>
                <w:rFonts w:ascii="Times New Roman" w:hAnsi="Times New Roman" w:cs="Times New Roman"/>
                <w:b/>
                <w:bCs/>
                <w:sz w:val="28"/>
                <w:szCs w:val="28"/>
              </w:rPr>
              <w:t xml:space="preserve">UBND xã </w:t>
            </w:r>
            <w:r w:rsidR="00AB2F3D" w:rsidRPr="00065EE2">
              <w:rPr>
                <w:rFonts w:ascii="Times New Roman" w:hAnsi="Times New Roman" w:cs="Times New Roman"/>
                <w:b/>
                <w:bCs/>
              </w:rPr>
              <w:t>Bình Minh</w:t>
            </w:r>
            <w:r w:rsidR="00AB2F3D" w:rsidRPr="00065EE2">
              <w:rPr>
                <w:rFonts w:ascii="Times New Roman" w:hAnsi="Times New Roman" w:cs="Times New Roman"/>
                <w:b/>
                <w:bCs/>
                <w:sz w:val="28"/>
                <w:szCs w:val="28"/>
              </w:rPr>
              <w:t xml:space="preserve"> tại </w:t>
            </w:r>
            <w:r w:rsidR="00AB2F3D" w:rsidRPr="00065EE2">
              <w:rPr>
                <w:rFonts w:ascii="Times New Roman" w:hAnsi="Times New Roman" w:cs="Times New Roman"/>
                <w:b/>
                <w:bCs/>
              </w:rPr>
              <w:t>Báo cáo số 211/BC-UBND ngày 01/10/2025 xã Bình Minh</w:t>
            </w:r>
            <w:bookmarkEnd w:id="3"/>
          </w:p>
        </w:tc>
      </w:tr>
      <w:tr w:rsidR="00B73DCD" w14:paraId="47981057" w14:textId="77777777" w:rsidTr="00B73DCD">
        <w:tc>
          <w:tcPr>
            <w:tcW w:w="680" w:type="dxa"/>
          </w:tcPr>
          <w:p w14:paraId="6CA026AA" w14:textId="63DF74CB" w:rsidR="00B73DCD" w:rsidRDefault="00B73DCD" w:rsidP="00E36903">
            <w:pPr>
              <w:spacing w:before="120"/>
              <w:jc w:val="center"/>
              <w:rPr>
                <w:rFonts w:ascii="Times New Roman" w:hAnsi="Times New Roman" w:cs="Times New Roman"/>
                <w:b/>
                <w:bCs/>
                <w:sz w:val="28"/>
                <w:szCs w:val="28"/>
              </w:rPr>
            </w:pPr>
          </w:p>
        </w:tc>
        <w:tc>
          <w:tcPr>
            <w:tcW w:w="4536" w:type="dxa"/>
          </w:tcPr>
          <w:p w14:paraId="3D4A64C9" w14:textId="4A106CE7" w:rsidR="00B73DCD" w:rsidRPr="006240FB" w:rsidRDefault="00B73DCD" w:rsidP="00C45030">
            <w:pPr>
              <w:spacing w:before="120"/>
              <w:jc w:val="both"/>
              <w:rPr>
                <w:rFonts w:ascii="Times New Roman" w:hAnsi="Times New Roman" w:cs="Times New Roman"/>
                <w:color w:val="EE0000"/>
                <w:sz w:val="28"/>
                <w:szCs w:val="28"/>
              </w:rPr>
            </w:pPr>
            <w:r w:rsidRPr="006240FB">
              <w:rPr>
                <w:rFonts w:ascii="Times New Roman" w:hAnsi="Times New Roman" w:cs="Times New Roman"/>
                <w:color w:val="EE0000"/>
                <w:sz w:val="28"/>
                <w:szCs w:val="28"/>
              </w:rPr>
              <w:t>- Theo quy định tại Điều 4 Thông tư số 10/2025/TT-BNV ngày 19/6/2025 của Bộ trưởng Bộ Nội vụ (SNV đã có Công văn số 1395/SNV-TCBM ngày 26/9/2025 của Sở Nội vụ tỉnh Quảng Ngãi). Tuy nhiên còn vướng mắc về Nhiệm vụ, quyền hạn trong lĩnh vực nội vụ quá nhiều, vị trí vai trò đảm nhận chỉ có 01 chuyên viên thực hiện nên rất khó khăn trong công việc.</w:t>
            </w:r>
          </w:p>
          <w:p w14:paraId="280DEACD" w14:textId="77777777" w:rsidR="00B73DCD" w:rsidRDefault="00B73DCD" w:rsidP="00C45030">
            <w:pPr>
              <w:spacing w:before="120"/>
              <w:jc w:val="both"/>
              <w:rPr>
                <w:rFonts w:ascii="Times New Roman" w:hAnsi="Times New Roman" w:cs="Times New Roman"/>
                <w:sz w:val="28"/>
                <w:szCs w:val="28"/>
              </w:rPr>
            </w:pPr>
          </w:p>
          <w:p w14:paraId="62BB5F40" w14:textId="732F7158" w:rsidR="00B73DCD" w:rsidRDefault="00B73DCD" w:rsidP="00C45030">
            <w:pPr>
              <w:spacing w:before="120"/>
              <w:jc w:val="both"/>
              <w:rPr>
                <w:rFonts w:ascii="Times New Roman" w:hAnsi="Times New Roman" w:cs="Times New Roman"/>
                <w:sz w:val="28"/>
                <w:szCs w:val="28"/>
              </w:rPr>
            </w:pPr>
            <w:r>
              <w:rPr>
                <w:rFonts w:ascii="Times New Roman" w:hAnsi="Times New Roman" w:cs="Times New Roman"/>
                <w:sz w:val="28"/>
                <w:szCs w:val="28"/>
              </w:rPr>
              <w:t>- H</w:t>
            </w:r>
            <w:r w:rsidRPr="00C45030">
              <w:rPr>
                <w:rFonts w:ascii="Times New Roman" w:hAnsi="Times New Roman" w:cs="Times New Roman"/>
                <w:sz w:val="28"/>
                <w:szCs w:val="28"/>
              </w:rPr>
              <w:t>ướng</w:t>
            </w:r>
            <w:r>
              <w:rPr>
                <w:rFonts w:ascii="Times New Roman" w:hAnsi="Times New Roman" w:cs="Times New Roman"/>
                <w:sz w:val="28"/>
                <w:szCs w:val="28"/>
              </w:rPr>
              <w:t xml:space="preserve"> </w:t>
            </w:r>
            <w:r w:rsidRPr="00C45030">
              <w:rPr>
                <w:rFonts w:ascii="Times New Roman" w:hAnsi="Times New Roman" w:cs="Times New Roman"/>
                <w:sz w:val="28"/>
                <w:szCs w:val="28"/>
              </w:rPr>
              <w:t>dẫn về đề án vị trí việc làm của Trung</w:t>
            </w:r>
            <w:r>
              <w:rPr>
                <w:rFonts w:ascii="Times New Roman" w:hAnsi="Times New Roman" w:cs="Times New Roman"/>
                <w:sz w:val="28"/>
                <w:szCs w:val="28"/>
              </w:rPr>
              <w:t xml:space="preserve"> </w:t>
            </w:r>
            <w:r w:rsidRPr="00C45030">
              <w:rPr>
                <w:rFonts w:ascii="Times New Roman" w:hAnsi="Times New Roman" w:cs="Times New Roman"/>
                <w:sz w:val="28"/>
                <w:szCs w:val="28"/>
              </w:rPr>
              <w:t>tâm Cung ứng Dịch vụ công cấp xã</w:t>
            </w:r>
            <w:r>
              <w:rPr>
                <w:rFonts w:ascii="Times New Roman" w:hAnsi="Times New Roman" w:cs="Times New Roman"/>
                <w:sz w:val="28"/>
                <w:szCs w:val="28"/>
              </w:rPr>
              <w:t>.</w:t>
            </w:r>
          </w:p>
          <w:p w14:paraId="19DBD945" w14:textId="77777777" w:rsidR="00B73DCD" w:rsidRDefault="00B73DCD" w:rsidP="00C45030">
            <w:pPr>
              <w:spacing w:before="120"/>
              <w:jc w:val="both"/>
              <w:rPr>
                <w:rFonts w:ascii="Times New Roman" w:hAnsi="Times New Roman" w:cs="Times New Roman"/>
                <w:sz w:val="28"/>
                <w:szCs w:val="28"/>
              </w:rPr>
            </w:pPr>
          </w:p>
          <w:p w14:paraId="49964D8A" w14:textId="488E8C22" w:rsidR="00B73DCD" w:rsidRDefault="00B73DCD" w:rsidP="009D434F">
            <w:pPr>
              <w:spacing w:before="120"/>
              <w:jc w:val="both"/>
              <w:rPr>
                <w:rFonts w:ascii="Times New Roman" w:hAnsi="Times New Roman" w:cs="Times New Roman"/>
                <w:sz w:val="28"/>
                <w:szCs w:val="28"/>
              </w:rPr>
            </w:pPr>
          </w:p>
          <w:p w14:paraId="56F82FC2" w14:textId="28E29D38" w:rsidR="00B73DCD" w:rsidRDefault="00B73DCD" w:rsidP="00805B19">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8904F9">
              <w:rPr>
                <w:rFonts w:ascii="Times New Roman" w:hAnsi="Times New Roman" w:cs="Times New Roman"/>
                <w:sz w:val="28"/>
                <w:szCs w:val="28"/>
              </w:rPr>
              <w:t>Hiện nay chưa có văn bản hướng dẫn cụ thể của cấp trên về việc tiếp nhận, sắp xếp tổ chức hội quần chúng nên khó khăn trong quá trình thực hiệ</w:t>
            </w:r>
            <w:r w:rsidR="008A2737">
              <w:rPr>
                <w:rFonts w:ascii="Times New Roman" w:hAnsi="Times New Roman" w:cs="Times New Roman"/>
                <w:sz w:val="28"/>
                <w:szCs w:val="28"/>
              </w:rPr>
              <w:t>n.</w:t>
            </w:r>
          </w:p>
        </w:tc>
        <w:tc>
          <w:tcPr>
            <w:tcW w:w="10065" w:type="dxa"/>
          </w:tcPr>
          <w:p w14:paraId="402A0508" w14:textId="75013E65" w:rsidR="00B73DCD" w:rsidRDefault="00B73DCD" w:rsidP="004E1906">
            <w:pPr>
              <w:spacing w:before="120"/>
              <w:jc w:val="both"/>
              <w:rPr>
                <w:rFonts w:ascii="Times New Roman" w:hAnsi="Times New Roman" w:cs="Times New Roman"/>
                <w:color w:val="EE0000"/>
                <w:sz w:val="28"/>
                <w:szCs w:val="28"/>
              </w:rPr>
            </w:pPr>
            <w:r>
              <w:rPr>
                <w:rFonts w:ascii="Times New Roman" w:hAnsi="Times New Roman" w:cs="Times New Roman"/>
                <w:color w:val="EE0000"/>
                <w:sz w:val="28"/>
                <w:szCs w:val="28"/>
              </w:rPr>
              <w:lastRenderedPageBreak/>
              <w:t xml:space="preserve">- Địa phương báo cáo về việc hiện nay còn nhiều </w:t>
            </w:r>
            <w:r w:rsidRPr="006240FB">
              <w:rPr>
                <w:rFonts w:ascii="Times New Roman" w:hAnsi="Times New Roman" w:cs="Times New Roman"/>
                <w:color w:val="EE0000"/>
                <w:sz w:val="28"/>
                <w:szCs w:val="28"/>
              </w:rPr>
              <w:t xml:space="preserve">vướng mắc về </w:t>
            </w:r>
            <w:r>
              <w:rPr>
                <w:rFonts w:ascii="Times New Roman" w:hAnsi="Times New Roman" w:cs="Times New Roman"/>
                <w:color w:val="EE0000"/>
                <w:sz w:val="28"/>
                <w:szCs w:val="28"/>
              </w:rPr>
              <w:t>n</w:t>
            </w:r>
            <w:r w:rsidRPr="006240FB">
              <w:rPr>
                <w:rFonts w:ascii="Times New Roman" w:hAnsi="Times New Roman" w:cs="Times New Roman"/>
                <w:color w:val="EE0000"/>
                <w:sz w:val="28"/>
                <w:szCs w:val="28"/>
              </w:rPr>
              <w:t>hiệm vụ, quyền hạn trong lĩnh vực nội vụ</w:t>
            </w:r>
            <w:r>
              <w:rPr>
                <w:rFonts w:ascii="Times New Roman" w:hAnsi="Times New Roman" w:cs="Times New Roman"/>
                <w:color w:val="EE0000"/>
                <w:sz w:val="28"/>
                <w:szCs w:val="28"/>
              </w:rPr>
              <w:t xml:space="preserve">. Tuy nhiên lại chưa nêu cụ thể các nội dung vướng mắc. Do đó đề nghị địa phương rà soát lại các nội dung còn vướng mắc trong quá trình thực hiện nhiệm vụ của lĩnh vực nội vụ để Nội vụ có cơ sở nghiên cứu, hỗ trợ. </w:t>
            </w:r>
          </w:p>
          <w:p w14:paraId="1FBE3C81" w14:textId="77777777" w:rsidR="00B73DCD" w:rsidRDefault="00B73DCD" w:rsidP="00E36903">
            <w:pPr>
              <w:spacing w:before="120"/>
              <w:jc w:val="center"/>
              <w:rPr>
                <w:rFonts w:ascii="Times New Roman" w:hAnsi="Times New Roman" w:cs="Times New Roman"/>
                <w:sz w:val="28"/>
                <w:szCs w:val="28"/>
              </w:rPr>
            </w:pPr>
          </w:p>
          <w:p w14:paraId="5C955CBF" w14:textId="77777777" w:rsidR="00B73DCD" w:rsidRDefault="00B73DCD" w:rsidP="00E36903">
            <w:pPr>
              <w:spacing w:before="120"/>
              <w:jc w:val="center"/>
              <w:rPr>
                <w:rFonts w:ascii="Times New Roman" w:hAnsi="Times New Roman" w:cs="Times New Roman"/>
                <w:sz w:val="28"/>
                <w:szCs w:val="28"/>
              </w:rPr>
            </w:pPr>
          </w:p>
          <w:p w14:paraId="3D10FF70" w14:textId="20CE82B7" w:rsidR="00B73DCD" w:rsidRDefault="00B73DCD" w:rsidP="009608B3">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4472C4" w:themeColor="accent1"/>
                <w:sz w:val="28"/>
                <w:szCs w:val="28"/>
              </w:rPr>
              <w:t>Liên quan đến việc đề nghị hướng dẫn, quy định cụ thể về VTVL của xã, đề nghị xã Nguyễn Nghiêm nghiên cứu nội dung Sở Nội vụ trả lời Phường Nghĩa Lộ (tại phụ lục này) để triển khai thực hiện.</w:t>
            </w:r>
          </w:p>
          <w:p w14:paraId="0A4D03D1" w14:textId="222ADD26" w:rsidR="00B73DCD" w:rsidRPr="006240FB" w:rsidRDefault="00B73DCD" w:rsidP="006764A5">
            <w:pPr>
              <w:spacing w:before="120"/>
              <w:jc w:val="both"/>
              <w:rPr>
                <w:rFonts w:ascii="Times New Roman" w:hAnsi="Times New Roman" w:cs="Times New Roman"/>
                <w:sz w:val="28"/>
                <w:szCs w:val="28"/>
              </w:rPr>
            </w:pPr>
            <w:r>
              <w:rPr>
                <w:rFonts w:ascii="Times New Roman" w:hAnsi="Times New Roman" w:cs="Times New Roman"/>
                <w:color w:val="00B050"/>
                <w:sz w:val="28"/>
                <w:szCs w:val="28"/>
              </w:rPr>
              <w:lastRenderedPageBreak/>
              <w:t xml:space="preserve">- </w:t>
            </w:r>
            <w:r w:rsidRPr="00E66C9A">
              <w:rPr>
                <w:rFonts w:ascii="Times New Roman" w:hAnsi="Times New Roman" w:cs="Times New Roman"/>
                <w:color w:val="00B050"/>
                <w:sz w:val="28"/>
                <w:szCs w:val="28"/>
              </w:rPr>
              <w:t>Đối với việc hướng dẫn các hội cấp xã; ngày 05/</w:t>
            </w:r>
            <w:r>
              <w:rPr>
                <w:rFonts w:ascii="Times New Roman" w:hAnsi="Times New Roman" w:cs="Times New Roman"/>
                <w:color w:val="00B050"/>
                <w:sz w:val="28"/>
                <w:szCs w:val="28"/>
              </w:rPr>
              <w:t xml:space="preserve">10/2025, Sở Nội vụ đã ban hành Công văn số 1925/SNV-TCBM gửi UBND các xã, phường, đặc khu về việc tăng cường công tác quản lý hoạt động của Hội cấp xã; trong đó, Sở Nội vụ đã hướng dẫn chi tiết về việc quản lý đối với Hội cấp xã; </w:t>
            </w:r>
            <w:r w:rsidRPr="00E668B3">
              <w:rPr>
                <w:rFonts w:ascii="Times New Roman" w:hAnsi="Times New Roman" w:cs="Times New Roman"/>
                <w:spacing w:val="3"/>
                <w:sz w:val="28"/>
                <w:szCs w:val="28"/>
                <w:shd w:val="clear" w:color="auto" w:fill="E5F1FF"/>
              </w:rPr>
              <w:t>Đề nghị UBND cấp xã căn cứ văn bản nêu trên thực hiện theo quy định</w:t>
            </w:r>
            <w:r>
              <w:rPr>
                <w:rFonts w:ascii="Times New Roman" w:hAnsi="Times New Roman" w:cs="Times New Roman"/>
                <w:spacing w:val="3"/>
                <w:sz w:val="28"/>
                <w:szCs w:val="28"/>
                <w:shd w:val="clear" w:color="auto" w:fill="E5F1FF"/>
              </w:rPr>
              <w:t xml:space="preserve">. </w:t>
            </w:r>
            <w:r>
              <w:rPr>
                <w:rFonts w:ascii="Times New Roman" w:hAnsi="Times New Roman" w:cs="Times New Roman"/>
                <w:color w:val="00B050"/>
                <w:sz w:val="28"/>
                <w:szCs w:val="28"/>
              </w:rPr>
              <w:t>Liên quan đến chế độ phụ cấp đối với Hội; Sở Nội vụ đã ban hành Công văn số 2180/SNV-TCBM ngày 03/11/2025 gửi  các xã, phường, đặc khu về việc xác định hội do Đảng, Nhà nước giao nhiệm vụ; sau khi UBND các xã, phường đặc khu xác định hội do Đảng, Nhà nước giao nhiệm vụ gửi Sở Nội vụ trình cấp có thẩm quyền công nhận Hội do Đảng, Nhà nước giao nhiệm vụ thì mới thực hiện việc chi trả chế độ phụ cấp.</w:t>
            </w:r>
          </w:p>
        </w:tc>
      </w:tr>
      <w:tr w:rsidR="00E50CF2" w14:paraId="667556DA" w14:textId="77777777" w:rsidTr="00B73DCD">
        <w:tc>
          <w:tcPr>
            <w:tcW w:w="15281" w:type="dxa"/>
            <w:gridSpan w:val="3"/>
          </w:tcPr>
          <w:p w14:paraId="2C12C0A5" w14:textId="0EE378FC" w:rsidR="00E50CF2" w:rsidRPr="008904F9" w:rsidRDefault="00E50CF2" w:rsidP="008904F9">
            <w:pPr>
              <w:pStyle w:val="ListParagraph"/>
              <w:numPr>
                <w:ilvl w:val="0"/>
                <w:numId w:val="7"/>
              </w:numPr>
              <w:spacing w:before="120"/>
              <w:ind w:left="714"/>
              <w:rPr>
                <w:rFonts w:ascii="Times New Roman" w:hAnsi="Times New Roman" w:cs="Times New Roman"/>
                <w:b/>
                <w:bCs/>
                <w:sz w:val="28"/>
                <w:szCs w:val="28"/>
              </w:rPr>
            </w:pPr>
            <w:bookmarkStart w:id="4" w:name="_Hlk210827283"/>
            <w:r w:rsidRPr="008904F9">
              <w:rPr>
                <w:rFonts w:ascii="Times New Roman" w:hAnsi="Times New Roman" w:cs="Times New Roman"/>
                <w:b/>
                <w:bCs/>
                <w:color w:val="000000" w:themeColor="text1"/>
              </w:rPr>
              <w:lastRenderedPageBreak/>
              <w:t>UBND xã Vạn Tường tại Báo cáo số 183/BC-UBND ngày 29/9/2025 xã Vạn Tường</w:t>
            </w:r>
            <w:bookmarkEnd w:id="4"/>
          </w:p>
        </w:tc>
      </w:tr>
      <w:tr w:rsidR="00B73DCD" w14:paraId="230505A9" w14:textId="77777777" w:rsidTr="00B73DCD">
        <w:tc>
          <w:tcPr>
            <w:tcW w:w="680" w:type="dxa"/>
          </w:tcPr>
          <w:p w14:paraId="19B89CD2" w14:textId="31C0328E" w:rsidR="00B73DCD" w:rsidRDefault="00B73DCD" w:rsidP="00E36903">
            <w:pPr>
              <w:spacing w:before="120"/>
              <w:jc w:val="center"/>
              <w:rPr>
                <w:rFonts w:ascii="Times New Roman" w:hAnsi="Times New Roman" w:cs="Times New Roman"/>
                <w:b/>
                <w:bCs/>
                <w:sz w:val="28"/>
                <w:szCs w:val="28"/>
              </w:rPr>
            </w:pPr>
          </w:p>
        </w:tc>
        <w:tc>
          <w:tcPr>
            <w:tcW w:w="4536" w:type="dxa"/>
          </w:tcPr>
          <w:p w14:paraId="146074C0" w14:textId="404DE555" w:rsidR="00B73DCD" w:rsidRDefault="00B73DCD" w:rsidP="00007E3F">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007E3F">
              <w:rPr>
                <w:rFonts w:ascii="Times New Roman" w:hAnsi="Times New Roman" w:cs="Times New Roman"/>
                <w:sz w:val="28"/>
                <w:szCs w:val="28"/>
              </w:rPr>
              <w:t xml:space="preserve">Hỗ trợ hướng dẫn nội dung xây dựng </w:t>
            </w:r>
            <w:r w:rsidRPr="006240FB">
              <w:rPr>
                <w:rFonts w:ascii="Times New Roman" w:hAnsi="Times New Roman" w:cs="Times New Roman"/>
                <w:color w:val="EE0000"/>
                <w:sz w:val="28"/>
                <w:szCs w:val="28"/>
              </w:rPr>
              <w:t>vị trí việc làm</w:t>
            </w:r>
            <w:r w:rsidRPr="00007E3F">
              <w:rPr>
                <w:rFonts w:ascii="Times New Roman" w:hAnsi="Times New Roman" w:cs="Times New Roman"/>
                <w:sz w:val="28"/>
                <w:szCs w:val="28"/>
              </w:rPr>
              <w:t xml:space="preserve">; hướng dẫn về </w:t>
            </w:r>
            <w:r w:rsidRPr="00B73DCD">
              <w:rPr>
                <w:rFonts w:ascii="Times New Roman" w:hAnsi="Times New Roman" w:cs="Times New Roman"/>
                <w:sz w:val="28"/>
                <w:szCs w:val="28"/>
              </w:rPr>
              <w:t>sắp xếp tổ chức hội quần chúng cấp xã,</w:t>
            </w:r>
            <w:r w:rsidRPr="00007E3F">
              <w:rPr>
                <w:rFonts w:ascii="Times New Roman" w:hAnsi="Times New Roman" w:cs="Times New Roman"/>
                <w:sz w:val="28"/>
                <w:szCs w:val="28"/>
              </w:rPr>
              <w:t xml:space="preserve"> gắn với giải quyết</w:t>
            </w:r>
            <w:r>
              <w:rPr>
                <w:rFonts w:ascii="Times New Roman" w:hAnsi="Times New Roman" w:cs="Times New Roman"/>
                <w:sz w:val="28"/>
                <w:szCs w:val="28"/>
              </w:rPr>
              <w:t xml:space="preserve"> </w:t>
            </w:r>
            <w:r w:rsidRPr="00007E3F">
              <w:rPr>
                <w:rFonts w:ascii="Times New Roman" w:hAnsi="Times New Roman" w:cs="Times New Roman"/>
                <w:sz w:val="28"/>
                <w:szCs w:val="28"/>
              </w:rPr>
              <w:t>chế độ phụ cấp</w:t>
            </w:r>
            <w:r>
              <w:rPr>
                <w:rFonts w:ascii="Times New Roman" w:hAnsi="Times New Roman" w:cs="Times New Roman"/>
                <w:sz w:val="28"/>
                <w:szCs w:val="28"/>
              </w:rPr>
              <w:t xml:space="preserve"> (</w:t>
            </w:r>
            <w:r w:rsidRPr="00007E3F">
              <w:rPr>
                <w:rFonts w:ascii="Times New Roman" w:hAnsi="Times New Roman" w:cs="Times New Roman"/>
                <w:i/>
                <w:iCs/>
                <w:sz w:val="28"/>
                <w:szCs w:val="28"/>
              </w:rPr>
              <w:t>Báo cáo số 73/BC-UBND ngày 12/8/2025 của UBND xã Vạn Tường</w:t>
            </w:r>
            <w:r>
              <w:rPr>
                <w:rFonts w:ascii="Times New Roman" w:hAnsi="Times New Roman" w:cs="Times New Roman"/>
                <w:sz w:val="28"/>
                <w:szCs w:val="28"/>
              </w:rPr>
              <w:t>)</w:t>
            </w:r>
          </w:p>
          <w:p w14:paraId="24952198" w14:textId="77777777" w:rsidR="00B73DCD" w:rsidRDefault="00B73DCD" w:rsidP="00007E3F">
            <w:pPr>
              <w:spacing w:before="120"/>
              <w:jc w:val="both"/>
              <w:rPr>
                <w:rFonts w:ascii="Times New Roman" w:hAnsi="Times New Roman" w:cs="Times New Roman"/>
                <w:sz w:val="28"/>
                <w:szCs w:val="28"/>
              </w:rPr>
            </w:pPr>
          </w:p>
          <w:p w14:paraId="2EABA18B" w14:textId="77777777" w:rsidR="00B73DCD" w:rsidRDefault="00B73DCD" w:rsidP="00007E3F">
            <w:pPr>
              <w:spacing w:before="120"/>
              <w:jc w:val="both"/>
              <w:rPr>
                <w:rFonts w:ascii="Times New Roman" w:hAnsi="Times New Roman" w:cs="Times New Roman"/>
                <w:sz w:val="28"/>
                <w:szCs w:val="28"/>
              </w:rPr>
            </w:pPr>
          </w:p>
          <w:p w14:paraId="6B504762" w14:textId="77777777" w:rsidR="00B73DCD" w:rsidRDefault="00B73DCD" w:rsidP="00007E3F">
            <w:pPr>
              <w:spacing w:before="120"/>
              <w:jc w:val="both"/>
              <w:rPr>
                <w:rFonts w:ascii="Times New Roman" w:hAnsi="Times New Roman" w:cs="Times New Roman"/>
                <w:sz w:val="28"/>
                <w:szCs w:val="28"/>
              </w:rPr>
            </w:pPr>
          </w:p>
          <w:p w14:paraId="0E2B93A8" w14:textId="77777777" w:rsidR="00B73DCD" w:rsidRDefault="00B73DCD" w:rsidP="00007E3F">
            <w:pPr>
              <w:spacing w:before="120"/>
              <w:jc w:val="both"/>
              <w:rPr>
                <w:rFonts w:ascii="Times New Roman" w:hAnsi="Times New Roman" w:cs="Times New Roman"/>
                <w:sz w:val="28"/>
                <w:szCs w:val="28"/>
              </w:rPr>
            </w:pPr>
          </w:p>
          <w:p w14:paraId="5A64E16E" w14:textId="477A25F4" w:rsidR="00B73DCD" w:rsidRDefault="00B73DCD" w:rsidP="00C45030">
            <w:pPr>
              <w:spacing w:before="120"/>
              <w:jc w:val="both"/>
              <w:rPr>
                <w:rFonts w:ascii="Times New Roman" w:hAnsi="Times New Roman" w:cs="Times New Roman"/>
                <w:sz w:val="28"/>
                <w:szCs w:val="28"/>
              </w:rPr>
            </w:pPr>
          </w:p>
        </w:tc>
        <w:tc>
          <w:tcPr>
            <w:tcW w:w="10065" w:type="dxa"/>
          </w:tcPr>
          <w:p w14:paraId="6469D1AC" w14:textId="1A462F30" w:rsidR="00B73DCD" w:rsidRDefault="00B73DCD" w:rsidP="00F3249A">
            <w:pPr>
              <w:spacing w:before="120"/>
              <w:jc w:val="both"/>
              <w:rPr>
                <w:rFonts w:ascii="Times New Roman" w:hAnsi="Times New Roman" w:cs="Times New Roman"/>
                <w:color w:val="4472C4" w:themeColor="accent1"/>
                <w:sz w:val="28"/>
                <w:szCs w:val="28"/>
              </w:rPr>
            </w:pPr>
            <w:r>
              <w:rPr>
                <w:rFonts w:ascii="Times New Roman" w:hAnsi="Times New Roman" w:cs="Times New Roman"/>
                <w:color w:val="4472C4" w:themeColor="accent1"/>
                <w:sz w:val="28"/>
                <w:szCs w:val="28"/>
              </w:rPr>
              <w:t>- Liên quan đến việc đề nghị hướng dẫn, quy định cụ thể về VTVL của xã, đề nghị xã Vạn Tường nghiên cứu nội dung Sở Nội vụ trả lời Phường Nghĩa Lộ (tại phụ lục này) để triển khai thực hiện.</w:t>
            </w:r>
          </w:p>
          <w:p w14:paraId="6B291B31" w14:textId="4AF2009A" w:rsidR="00B73DCD" w:rsidRPr="00A82157" w:rsidRDefault="00B73DCD" w:rsidP="00F3249A">
            <w:pPr>
              <w:spacing w:before="120"/>
              <w:jc w:val="both"/>
              <w:rPr>
                <w:rFonts w:ascii="Times New Roman" w:hAnsi="Times New Roman" w:cs="Times New Roman"/>
                <w:color w:val="4472C4" w:themeColor="accent1"/>
                <w:sz w:val="28"/>
                <w:szCs w:val="28"/>
              </w:rPr>
            </w:pPr>
            <w:r>
              <w:rPr>
                <w:rFonts w:ascii="Times New Roman" w:hAnsi="Times New Roman" w:cs="Times New Roman"/>
                <w:color w:val="00B050"/>
                <w:sz w:val="28"/>
                <w:szCs w:val="28"/>
              </w:rPr>
              <w:t xml:space="preserve">- </w:t>
            </w:r>
            <w:r w:rsidRPr="00E66C9A">
              <w:rPr>
                <w:rFonts w:ascii="Times New Roman" w:hAnsi="Times New Roman" w:cs="Times New Roman"/>
                <w:color w:val="00B050"/>
                <w:sz w:val="28"/>
                <w:szCs w:val="28"/>
              </w:rPr>
              <w:t>Đối với việc hướng dẫn các hội cấp xã; ngày 05/</w:t>
            </w:r>
            <w:r>
              <w:rPr>
                <w:rFonts w:ascii="Times New Roman" w:hAnsi="Times New Roman" w:cs="Times New Roman"/>
                <w:color w:val="00B050"/>
                <w:sz w:val="28"/>
                <w:szCs w:val="28"/>
              </w:rPr>
              <w:t xml:space="preserve">10/2025, Sở Nội vụ đã ban hành Công văn số 1925/SNV-TCBM gửi UBND các xã, phường, đặc khu về việc tăng cường công tác quản lý hoạt động của Hội cấp xã; trong đó, Sở Nội vụ đã hướng dẫn chi tiết về việc quản lý đối với Hội cấp xã; </w:t>
            </w:r>
            <w:r w:rsidRPr="00E668B3">
              <w:rPr>
                <w:rFonts w:ascii="Times New Roman" w:hAnsi="Times New Roman" w:cs="Times New Roman"/>
                <w:spacing w:val="3"/>
                <w:sz w:val="28"/>
                <w:szCs w:val="28"/>
                <w:shd w:val="clear" w:color="auto" w:fill="E5F1FF"/>
              </w:rPr>
              <w:t>Đề nghị UBND cấp xã căn cứ văn bản nêu trên thực hiện theo quy định</w:t>
            </w:r>
            <w:r>
              <w:rPr>
                <w:rFonts w:ascii="Times New Roman" w:hAnsi="Times New Roman" w:cs="Times New Roman"/>
                <w:spacing w:val="3"/>
                <w:sz w:val="28"/>
                <w:szCs w:val="28"/>
                <w:shd w:val="clear" w:color="auto" w:fill="E5F1FF"/>
              </w:rPr>
              <w:t xml:space="preserve">. </w:t>
            </w:r>
            <w:r>
              <w:rPr>
                <w:rFonts w:ascii="Times New Roman" w:hAnsi="Times New Roman" w:cs="Times New Roman"/>
                <w:color w:val="00B050"/>
                <w:sz w:val="28"/>
                <w:szCs w:val="28"/>
              </w:rPr>
              <w:t>Liên quan đến chế độ phụ cấp đối với Hội; Sở Nội vụ đã ban hành Công văn số 2180/SNV-TCBM ngày 03/11/2025 gửi  các xã, phường, đặc khu về việc xác định hội do Đảng, Nhà nước giao nhiệm vụ; sau khi UBND các xã, phường đặc khu xác định hội do Đảng, Nhà nước giao nhiệm vụ gửi Sở Nội vụ trình cấp có thẩm quyền công nhận Hội do Đảng, Nhà nước giao nhiệm vụ thì mới thực hiện việc chi trả chế độ phụ cấp.</w:t>
            </w:r>
          </w:p>
        </w:tc>
      </w:tr>
      <w:tr w:rsidR="00E50CF2" w14:paraId="58BE18FE" w14:textId="77777777" w:rsidTr="00B73DCD">
        <w:tc>
          <w:tcPr>
            <w:tcW w:w="15281" w:type="dxa"/>
            <w:gridSpan w:val="3"/>
          </w:tcPr>
          <w:p w14:paraId="3E3029BD" w14:textId="3340DB5B" w:rsidR="00E50CF2" w:rsidRPr="008904F9" w:rsidRDefault="00E50CF2" w:rsidP="008904F9">
            <w:pPr>
              <w:pStyle w:val="ListParagraph"/>
              <w:numPr>
                <w:ilvl w:val="0"/>
                <w:numId w:val="7"/>
              </w:numPr>
              <w:spacing w:before="120"/>
              <w:ind w:left="572"/>
              <w:rPr>
                <w:rFonts w:ascii="Times New Roman" w:hAnsi="Times New Roman" w:cs="Times New Roman"/>
                <w:b/>
                <w:bCs/>
                <w:color w:val="000000" w:themeColor="text1"/>
              </w:rPr>
            </w:pPr>
            <w:bookmarkStart w:id="5" w:name="_Hlk210827325"/>
            <w:r w:rsidRPr="008904F9">
              <w:rPr>
                <w:rFonts w:ascii="Times New Roman" w:hAnsi="Times New Roman" w:cs="Times New Roman"/>
                <w:b/>
                <w:bCs/>
                <w:color w:val="000000" w:themeColor="text1"/>
              </w:rPr>
              <w:t>UBND xã Sơn Tịnh tại Báo cáo số 171/BC-UBND ngày 29/9/2025 xã Sơn Tịnh</w:t>
            </w:r>
            <w:bookmarkEnd w:id="5"/>
          </w:p>
        </w:tc>
      </w:tr>
      <w:tr w:rsidR="00B73DCD" w14:paraId="3FACBFB8" w14:textId="77777777" w:rsidTr="00B73DCD">
        <w:tc>
          <w:tcPr>
            <w:tcW w:w="680" w:type="dxa"/>
          </w:tcPr>
          <w:p w14:paraId="7035CD30" w14:textId="1981AEC3" w:rsidR="00B73DCD" w:rsidRDefault="00B73DCD" w:rsidP="00E36903">
            <w:pPr>
              <w:spacing w:before="120"/>
              <w:jc w:val="center"/>
              <w:rPr>
                <w:rFonts w:ascii="Times New Roman" w:hAnsi="Times New Roman" w:cs="Times New Roman"/>
                <w:b/>
                <w:bCs/>
                <w:sz w:val="28"/>
                <w:szCs w:val="28"/>
              </w:rPr>
            </w:pPr>
          </w:p>
        </w:tc>
        <w:tc>
          <w:tcPr>
            <w:tcW w:w="4536" w:type="dxa"/>
          </w:tcPr>
          <w:p w14:paraId="5B0DA937" w14:textId="1E901BA8" w:rsidR="00B73DCD" w:rsidRDefault="00B73DCD" w:rsidP="008904F9">
            <w:pPr>
              <w:spacing w:before="120"/>
              <w:jc w:val="both"/>
              <w:rPr>
                <w:rFonts w:ascii="Times New Roman" w:hAnsi="Times New Roman" w:cs="Times New Roman"/>
                <w:sz w:val="28"/>
                <w:szCs w:val="28"/>
              </w:rPr>
            </w:pPr>
            <w:r w:rsidRPr="008904F9">
              <w:rPr>
                <w:rFonts w:ascii="Times New Roman" w:hAnsi="Times New Roman" w:cs="Times New Roman"/>
                <w:color w:val="FF0000"/>
                <w:sz w:val="28"/>
                <w:szCs w:val="28"/>
              </w:rPr>
              <w:t xml:space="preserve"> Hướng </w:t>
            </w:r>
            <w:r w:rsidRPr="008904F9">
              <w:rPr>
                <w:rFonts w:ascii="Times New Roman" w:hAnsi="Times New Roman" w:cs="Times New Roman"/>
                <w:color w:val="EE0000"/>
                <w:sz w:val="28"/>
                <w:szCs w:val="28"/>
              </w:rPr>
              <w:t xml:space="preserve">dẫn cụ thể việc sắp xếp các đơn vị sự nghiệp công lập, trong đó </w:t>
            </w:r>
            <w:r w:rsidRPr="008904F9">
              <w:rPr>
                <w:rFonts w:ascii="Times New Roman" w:hAnsi="Times New Roman" w:cs="Times New Roman"/>
                <w:color w:val="EE0000"/>
                <w:sz w:val="28"/>
                <w:szCs w:val="28"/>
              </w:rPr>
              <w:lastRenderedPageBreak/>
              <w:t>có các Trạm Y tế và các trường học để UBND xã có căn cứ thực hiện.</w:t>
            </w:r>
          </w:p>
        </w:tc>
        <w:tc>
          <w:tcPr>
            <w:tcW w:w="10065" w:type="dxa"/>
          </w:tcPr>
          <w:p w14:paraId="362189B5" w14:textId="268ACFFB" w:rsidR="00B73DCD" w:rsidRPr="008904F9" w:rsidRDefault="00B73DCD" w:rsidP="00A82157">
            <w:pPr>
              <w:spacing w:before="120"/>
              <w:jc w:val="both"/>
              <w:rPr>
                <w:rFonts w:ascii="Times New Roman" w:hAnsi="Times New Roman" w:cs="Times New Roman"/>
                <w:sz w:val="28"/>
                <w:szCs w:val="28"/>
              </w:rPr>
            </w:pPr>
            <w:r w:rsidRPr="00D80C33">
              <w:rPr>
                <w:rFonts w:ascii="Times New Roman" w:hAnsi="Times New Roman" w:cs="Times New Roman"/>
                <w:sz w:val="28"/>
                <w:szCs w:val="28"/>
              </w:rPr>
              <w:lastRenderedPageBreak/>
              <w:t xml:space="preserve"> </w:t>
            </w:r>
            <w:r w:rsidRPr="00D80C33">
              <w:rPr>
                <w:rFonts w:ascii="Times New Roman" w:hAnsi="Times New Roman" w:cs="Times New Roman"/>
                <w:color w:val="EE0000"/>
                <w:sz w:val="28"/>
                <w:szCs w:val="28"/>
              </w:rPr>
              <w:t xml:space="preserve">Hiện nay, Ủy ban nhân dân tỉnh đã ban hành Kế hoạch số 62/KH-UBND ngày 20/10/2025 về về sắp xếp các đơn vị sự nghiệp, doanh nghiệp Nhà nước và đầu mối </w:t>
            </w:r>
            <w:r w:rsidRPr="00D80C33">
              <w:rPr>
                <w:rFonts w:ascii="Times New Roman" w:hAnsi="Times New Roman" w:cs="Times New Roman"/>
                <w:color w:val="EE0000"/>
                <w:sz w:val="28"/>
                <w:szCs w:val="28"/>
              </w:rPr>
              <w:lastRenderedPageBreak/>
              <w:t>bên trong các cơ quan thuộc Ủy ban nhân dân tỉnh và Quyết định số 150/QĐ-UBND ngày 01/11/2025 phê duyệt đề án chuyển giao các Trạm Y tế, Bệnh xá, Phòng khám</w:t>
            </w:r>
            <w:r>
              <w:rPr>
                <w:rFonts w:ascii="Times New Roman" w:hAnsi="Times New Roman" w:cs="Times New Roman"/>
                <w:color w:val="EE0000"/>
                <w:sz w:val="28"/>
                <w:szCs w:val="28"/>
              </w:rPr>
              <w:t xml:space="preserve"> </w:t>
            </w:r>
            <w:r w:rsidRPr="00D80C33">
              <w:rPr>
                <w:rFonts w:ascii="Times New Roman" w:hAnsi="Times New Roman" w:cs="Times New Roman"/>
                <w:color w:val="EE0000"/>
                <w:sz w:val="28"/>
                <w:szCs w:val="28"/>
              </w:rPr>
              <w:t>đa khoa khu vực (thực hiện nhiệm vụ Trạm Y tế) thuộc Trung tâm Y tế trực thuộc Sở Y tế về thuộc Ủy ban nhân dân các xã, phường quản lý. Trong đó đã quy định cụ thể nội dung triển khai thực hiện. Do đó, đề nghị địa phương căn cứ Kế hoạch và Đề án trên để triển khai thực hiện đảm bảo quy định.</w:t>
            </w:r>
          </w:p>
        </w:tc>
      </w:tr>
      <w:tr w:rsidR="00E50CF2" w14:paraId="2DAB0B2E" w14:textId="77777777" w:rsidTr="00B73DCD">
        <w:tc>
          <w:tcPr>
            <w:tcW w:w="15281" w:type="dxa"/>
            <w:gridSpan w:val="3"/>
          </w:tcPr>
          <w:p w14:paraId="735F64CD" w14:textId="546386C4" w:rsidR="00E50CF2" w:rsidRPr="008904F9" w:rsidRDefault="00E50CF2" w:rsidP="008904F9">
            <w:pPr>
              <w:pStyle w:val="ListParagraph"/>
              <w:numPr>
                <w:ilvl w:val="0"/>
                <w:numId w:val="7"/>
              </w:numPr>
              <w:spacing w:before="120"/>
              <w:ind w:left="856"/>
              <w:jc w:val="both"/>
              <w:rPr>
                <w:rFonts w:ascii="Times New Roman" w:hAnsi="Times New Roman" w:cs="Times New Roman"/>
                <w:b/>
                <w:bCs/>
                <w:sz w:val="28"/>
                <w:szCs w:val="28"/>
              </w:rPr>
            </w:pPr>
            <w:bookmarkStart w:id="6" w:name="_Hlk210827496"/>
            <w:r w:rsidRPr="008904F9">
              <w:rPr>
                <w:rFonts w:ascii="Times New Roman" w:hAnsi="Times New Roman" w:cs="Times New Roman"/>
                <w:b/>
                <w:bCs/>
              </w:rPr>
              <w:lastRenderedPageBreak/>
              <w:t>UBND xã Vệ Giang tại Công văn số 495/UBND ngày 26/9/2025 xã Vệ Giang</w:t>
            </w:r>
            <w:bookmarkEnd w:id="6"/>
          </w:p>
        </w:tc>
      </w:tr>
      <w:tr w:rsidR="00B73DCD" w14:paraId="42EA3E9F" w14:textId="77777777" w:rsidTr="00B73DCD">
        <w:tc>
          <w:tcPr>
            <w:tcW w:w="680" w:type="dxa"/>
          </w:tcPr>
          <w:p w14:paraId="4ACB12DB" w14:textId="226EDB29" w:rsidR="00B73DCD" w:rsidRDefault="00B73DCD" w:rsidP="00C45030">
            <w:pPr>
              <w:spacing w:before="120"/>
              <w:jc w:val="center"/>
              <w:rPr>
                <w:rFonts w:ascii="Times New Roman" w:hAnsi="Times New Roman" w:cs="Times New Roman"/>
                <w:b/>
                <w:bCs/>
                <w:sz w:val="28"/>
                <w:szCs w:val="28"/>
              </w:rPr>
            </w:pPr>
          </w:p>
        </w:tc>
        <w:tc>
          <w:tcPr>
            <w:tcW w:w="4536" w:type="dxa"/>
          </w:tcPr>
          <w:p w14:paraId="6B9F3E89" w14:textId="65973EF6" w:rsidR="00B73DCD" w:rsidRPr="008904F9" w:rsidRDefault="00B73DCD" w:rsidP="00DF2E4C">
            <w:pPr>
              <w:spacing w:before="120"/>
              <w:jc w:val="both"/>
              <w:rPr>
                <w:rFonts w:ascii="Times New Roman" w:hAnsi="Times New Roman" w:cs="Times New Roman"/>
                <w:color w:val="EE0000"/>
                <w:sz w:val="28"/>
                <w:szCs w:val="28"/>
              </w:rPr>
            </w:pPr>
            <w:r w:rsidRPr="003F2EE4">
              <w:rPr>
                <w:rFonts w:ascii="Times New Roman" w:hAnsi="Times New Roman" w:cs="Times New Roman"/>
                <w:color w:val="EE0000"/>
                <w:sz w:val="28"/>
                <w:szCs w:val="28"/>
              </w:rPr>
              <w:t>hướng dẫn thực hiện nhiệm vụ tại địa phương, nhất là việc quy định cụ thể về vị trí việc làm;</w:t>
            </w:r>
          </w:p>
        </w:tc>
        <w:tc>
          <w:tcPr>
            <w:tcW w:w="10065" w:type="dxa"/>
          </w:tcPr>
          <w:p w14:paraId="572F0BF3" w14:textId="2EBB3BC0" w:rsidR="00B73DCD" w:rsidRPr="003F2EE4" w:rsidRDefault="00B73DCD" w:rsidP="003F2EE4">
            <w:pPr>
              <w:spacing w:before="120"/>
              <w:jc w:val="both"/>
              <w:rPr>
                <w:rFonts w:ascii="Times New Roman" w:hAnsi="Times New Roman" w:cs="Times New Roman"/>
                <w:b/>
                <w:bCs/>
                <w:sz w:val="28"/>
                <w:szCs w:val="28"/>
              </w:rPr>
            </w:pPr>
            <w:r>
              <w:rPr>
                <w:rFonts w:ascii="Times New Roman" w:hAnsi="Times New Roman" w:cs="Times New Roman"/>
                <w:color w:val="4472C4" w:themeColor="accent1"/>
                <w:sz w:val="28"/>
                <w:szCs w:val="28"/>
              </w:rPr>
              <w:t>Liên quan đến việc đề nghị hướng dẫn, quy định cụ thể về VTVL của xã, đề nghị xã Vệ Giang nghiên cứu nội dung Sở Nội vụ trả lời Phường Nghĩa Lộ (tại phụ lục này) để triển khai thực hiện.</w:t>
            </w:r>
          </w:p>
        </w:tc>
      </w:tr>
      <w:tr w:rsidR="00E50CF2" w14:paraId="0978CAF2" w14:textId="77777777" w:rsidTr="00B73DCD">
        <w:tc>
          <w:tcPr>
            <w:tcW w:w="15281" w:type="dxa"/>
            <w:gridSpan w:val="3"/>
          </w:tcPr>
          <w:p w14:paraId="67B79916" w14:textId="48FBF282" w:rsidR="00E50CF2" w:rsidRPr="00E50CF2" w:rsidRDefault="00E50CF2" w:rsidP="008904F9">
            <w:pPr>
              <w:pStyle w:val="ListParagraph"/>
              <w:numPr>
                <w:ilvl w:val="0"/>
                <w:numId w:val="7"/>
              </w:numPr>
              <w:spacing w:before="120"/>
              <w:ind w:left="572" w:firstLine="0"/>
              <w:rPr>
                <w:rFonts w:ascii="Times New Roman" w:hAnsi="Times New Roman" w:cs="Times New Roman"/>
                <w:b/>
                <w:bCs/>
                <w:sz w:val="28"/>
                <w:szCs w:val="28"/>
              </w:rPr>
            </w:pPr>
            <w:bookmarkStart w:id="7" w:name="_Hlk210827547"/>
            <w:r w:rsidRPr="00E50CF2">
              <w:rPr>
                <w:rFonts w:ascii="Times New Roman" w:hAnsi="Times New Roman" w:cs="Times New Roman"/>
                <w:b/>
                <w:bCs/>
              </w:rPr>
              <w:t>UBND xã Nghĩa Gi</w:t>
            </w:r>
            <w:r w:rsidR="008904F9">
              <w:rPr>
                <w:rFonts w:ascii="Times New Roman" w:hAnsi="Times New Roman" w:cs="Times New Roman"/>
                <w:b/>
                <w:bCs/>
              </w:rPr>
              <w:t>a</w:t>
            </w:r>
            <w:r w:rsidRPr="00E50CF2">
              <w:rPr>
                <w:rFonts w:ascii="Times New Roman" w:hAnsi="Times New Roman" w:cs="Times New Roman"/>
                <w:b/>
                <w:bCs/>
              </w:rPr>
              <w:t>ng tại Công văn số 704/UBND xã Nghĩa Giang</w:t>
            </w:r>
            <w:bookmarkEnd w:id="7"/>
          </w:p>
        </w:tc>
      </w:tr>
      <w:tr w:rsidR="00B73DCD" w14:paraId="0311ACFE" w14:textId="77777777" w:rsidTr="00B73DCD">
        <w:tc>
          <w:tcPr>
            <w:tcW w:w="680" w:type="dxa"/>
          </w:tcPr>
          <w:p w14:paraId="043C767E" w14:textId="40A05713" w:rsidR="00B73DCD" w:rsidRDefault="00B73DCD" w:rsidP="00C45030">
            <w:pPr>
              <w:spacing w:before="120"/>
              <w:jc w:val="center"/>
              <w:rPr>
                <w:rFonts w:ascii="Times New Roman" w:hAnsi="Times New Roman" w:cs="Times New Roman"/>
                <w:b/>
                <w:bCs/>
                <w:sz w:val="28"/>
                <w:szCs w:val="28"/>
              </w:rPr>
            </w:pPr>
          </w:p>
        </w:tc>
        <w:tc>
          <w:tcPr>
            <w:tcW w:w="4536" w:type="dxa"/>
          </w:tcPr>
          <w:p w14:paraId="1C4E1BBF" w14:textId="3E9BFA1B" w:rsidR="00B73DCD" w:rsidRDefault="00B73DCD" w:rsidP="00BB23D1">
            <w:pPr>
              <w:spacing w:before="120"/>
              <w:jc w:val="both"/>
              <w:rPr>
                <w:rFonts w:ascii="Times New Roman" w:hAnsi="Times New Roman" w:cs="Times New Roman"/>
                <w:sz w:val="28"/>
                <w:szCs w:val="28"/>
              </w:rPr>
            </w:pPr>
            <w:r>
              <w:rPr>
                <w:rFonts w:ascii="Times New Roman" w:hAnsi="Times New Roman" w:cs="Times New Roman"/>
                <w:sz w:val="28"/>
                <w:szCs w:val="28"/>
              </w:rPr>
              <w:t>-</w:t>
            </w:r>
            <w:r w:rsidRPr="00B4070D">
              <w:rPr>
                <w:rFonts w:ascii="Times New Roman" w:hAnsi="Times New Roman" w:cs="Times New Roman"/>
                <w:sz w:val="28"/>
                <w:szCs w:val="28"/>
              </w:rPr>
              <w:t xml:space="preserve"> </w:t>
            </w:r>
            <w:r w:rsidRPr="003F2EE4">
              <w:rPr>
                <w:rFonts w:ascii="Times New Roman" w:hAnsi="Times New Roman" w:cs="Times New Roman"/>
                <w:color w:val="EE0000"/>
                <w:sz w:val="28"/>
                <w:szCs w:val="28"/>
              </w:rPr>
              <w:t>Quy định chi tiết về danh mục, bảng mô tả vị trí việc làm</w:t>
            </w:r>
            <w:r w:rsidRPr="00B4070D">
              <w:rPr>
                <w:rFonts w:ascii="Times New Roman" w:hAnsi="Times New Roman" w:cs="Times New Roman"/>
                <w:sz w:val="28"/>
                <w:szCs w:val="28"/>
              </w:rPr>
              <w:t>;</w:t>
            </w:r>
          </w:p>
          <w:p w14:paraId="5C6E909B" w14:textId="77777777" w:rsidR="00B73DCD" w:rsidRDefault="00B73DCD" w:rsidP="00B4070D">
            <w:pPr>
              <w:spacing w:before="120"/>
              <w:jc w:val="both"/>
              <w:rPr>
                <w:rFonts w:ascii="Times New Roman" w:hAnsi="Times New Roman" w:cs="Times New Roman"/>
                <w:color w:val="EE0000"/>
                <w:sz w:val="28"/>
                <w:szCs w:val="28"/>
              </w:rPr>
            </w:pPr>
          </w:p>
          <w:p w14:paraId="79E24252" w14:textId="77777777" w:rsidR="00B73DCD" w:rsidRDefault="00B73DCD" w:rsidP="00B4070D">
            <w:pPr>
              <w:spacing w:before="120"/>
              <w:jc w:val="both"/>
              <w:rPr>
                <w:rFonts w:ascii="Times New Roman" w:hAnsi="Times New Roman" w:cs="Times New Roman"/>
                <w:color w:val="EE0000"/>
                <w:sz w:val="28"/>
                <w:szCs w:val="28"/>
              </w:rPr>
            </w:pPr>
          </w:p>
          <w:p w14:paraId="2EA9A3AE" w14:textId="77777777" w:rsidR="00B73DCD" w:rsidRDefault="00B73DCD" w:rsidP="00B4070D">
            <w:pPr>
              <w:spacing w:before="120"/>
              <w:jc w:val="both"/>
              <w:rPr>
                <w:rFonts w:ascii="Times New Roman" w:hAnsi="Times New Roman" w:cs="Times New Roman"/>
                <w:color w:val="EE0000"/>
                <w:sz w:val="28"/>
                <w:szCs w:val="28"/>
              </w:rPr>
            </w:pPr>
          </w:p>
          <w:p w14:paraId="684354CF" w14:textId="77777777" w:rsidR="00B73DCD" w:rsidRDefault="00B73DCD" w:rsidP="00B4070D">
            <w:pPr>
              <w:spacing w:before="120"/>
              <w:jc w:val="both"/>
              <w:rPr>
                <w:rFonts w:ascii="Times New Roman" w:hAnsi="Times New Roman" w:cs="Times New Roman"/>
                <w:color w:val="EE0000"/>
                <w:sz w:val="28"/>
                <w:szCs w:val="28"/>
              </w:rPr>
            </w:pPr>
          </w:p>
          <w:p w14:paraId="5FCB7BCE" w14:textId="77777777" w:rsidR="00B73DCD" w:rsidRDefault="00B73DCD" w:rsidP="00B4070D">
            <w:pPr>
              <w:spacing w:before="120"/>
              <w:jc w:val="both"/>
              <w:rPr>
                <w:rFonts w:ascii="Times New Roman" w:hAnsi="Times New Roman" w:cs="Times New Roman"/>
                <w:color w:val="EE0000"/>
                <w:sz w:val="28"/>
                <w:szCs w:val="28"/>
              </w:rPr>
            </w:pPr>
          </w:p>
          <w:p w14:paraId="1E9A805D" w14:textId="5464F0DB" w:rsidR="00B73DCD" w:rsidRPr="00E81FA8" w:rsidRDefault="00B73DCD" w:rsidP="00A579DB">
            <w:pPr>
              <w:spacing w:before="120"/>
              <w:jc w:val="both"/>
              <w:rPr>
                <w:rFonts w:ascii="Times New Roman" w:hAnsi="Times New Roman" w:cs="Times New Roman"/>
                <w:color w:val="EE0000"/>
                <w:sz w:val="28"/>
                <w:szCs w:val="28"/>
              </w:rPr>
            </w:pPr>
            <w:r w:rsidRPr="003F2EE4">
              <w:rPr>
                <w:rFonts w:ascii="Times New Roman" w:hAnsi="Times New Roman" w:cs="Times New Roman"/>
                <w:color w:val="EE0000"/>
                <w:sz w:val="28"/>
                <w:szCs w:val="28"/>
              </w:rPr>
              <w:t xml:space="preserve">- </w:t>
            </w:r>
            <w:r>
              <w:rPr>
                <w:rFonts w:ascii="Times New Roman" w:hAnsi="Times New Roman" w:cs="Times New Roman"/>
                <w:color w:val="EE0000"/>
                <w:sz w:val="28"/>
                <w:szCs w:val="28"/>
              </w:rPr>
              <w:t>H</w:t>
            </w:r>
            <w:r w:rsidRPr="003F2EE4">
              <w:rPr>
                <w:rFonts w:ascii="Times New Roman" w:hAnsi="Times New Roman" w:cs="Times New Roman"/>
                <w:color w:val="EE0000"/>
                <w:sz w:val="28"/>
                <w:szCs w:val="28"/>
              </w:rPr>
              <w:t>ướng dẫn thực hiện nhiệm vụ tại địa phương, nhất là việc quy định thống nhất, đồng bộ về chức năng, nhiệm vụ, quyền hạn của các cơ quan, tổ chức, đơn vị</w:t>
            </w:r>
            <w:r w:rsidR="00F529A0">
              <w:rPr>
                <w:rFonts w:ascii="Times New Roman" w:hAnsi="Times New Roman" w:cs="Times New Roman"/>
                <w:color w:val="EE0000"/>
                <w:sz w:val="28"/>
                <w:szCs w:val="28"/>
              </w:rPr>
              <w:t>.</w:t>
            </w:r>
          </w:p>
        </w:tc>
        <w:tc>
          <w:tcPr>
            <w:tcW w:w="10065" w:type="dxa"/>
          </w:tcPr>
          <w:p w14:paraId="3E5E3DB1" w14:textId="66D90AE1" w:rsidR="00B73DCD" w:rsidRDefault="00B73DCD" w:rsidP="0072253F">
            <w:pPr>
              <w:spacing w:before="120"/>
              <w:jc w:val="both"/>
              <w:rPr>
                <w:rFonts w:ascii="Times New Roman" w:hAnsi="Times New Roman" w:cs="Times New Roman"/>
                <w:color w:val="4472C4" w:themeColor="accent1"/>
                <w:sz w:val="28"/>
                <w:szCs w:val="28"/>
              </w:rPr>
            </w:pPr>
            <w:r>
              <w:rPr>
                <w:rFonts w:ascii="Times New Roman" w:hAnsi="Times New Roman" w:cs="Times New Roman"/>
                <w:color w:val="EE0000"/>
                <w:sz w:val="28"/>
                <w:szCs w:val="28"/>
              </w:rPr>
              <w:t xml:space="preserve">- </w:t>
            </w:r>
            <w:r w:rsidRPr="003F2EE4">
              <w:rPr>
                <w:rFonts w:ascii="Times New Roman" w:hAnsi="Times New Roman" w:cs="Times New Roman"/>
                <w:color w:val="EE0000"/>
                <w:sz w:val="28"/>
                <w:szCs w:val="28"/>
              </w:rPr>
              <w:t xml:space="preserve">Hiện nay, các Bộ, ngành Trung ương chưa ban hành Thông tư hướng dẫn vị trí </w:t>
            </w:r>
            <w:r w:rsidRPr="003F2EE4">
              <w:rPr>
                <w:rFonts w:ascii="Times New Roman" w:eastAsia="Calibri" w:hAnsi="Times New Roman" w:cs="Times New Roman"/>
                <w:bCs/>
                <w:color w:val="EE0000"/>
                <w:sz w:val="28"/>
                <w:szCs w:val="28"/>
                <w:shd w:val="clear" w:color="auto" w:fill="FFFFFF"/>
              </w:rPr>
              <w:t xml:space="preserve">công chức nghiệp vụ chuyên ngành nên chưa </w:t>
            </w:r>
            <w:r>
              <w:rPr>
                <w:rFonts w:ascii="Times New Roman" w:eastAsia="Calibri" w:hAnsi="Times New Roman" w:cs="Times New Roman"/>
                <w:bCs/>
                <w:color w:val="EE0000"/>
                <w:sz w:val="28"/>
                <w:szCs w:val="28"/>
                <w:shd w:val="clear" w:color="auto" w:fill="FFFFFF"/>
              </w:rPr>
              <w:t xml:space="preserve">có sơ sở hướng dẫn danh mục, bảng mô tả VTVL. Đề nghị địa phương nghiên cứu </w:t>
            </w:r>
            <w:r w:rsidRPr="00B73DCD">
              <w:rPr>
                <w:rFonts w:ascii="Times New Roman" w:hAnsi="Times New Roman" w:cs="Times New Roman"/>
                <w:color w:val="4472C4" w:themeColor="accent1"/>
                <w:sz w:val="28"/>
                <w:szCs w:val="28"/>
              </w:rPr>
              <w:t>Công văn số 7415/BNV-CCVC ngày 31/8/2025 của Bộ Nội vụ về phương án bảo đảm nhân sự tại cấp xã, Bộ Nội vụ đã yêu cầu rà soát hiện trạng việc bố trí, sử dụng công chức đáp ứng chuyên môn, nghiệp vụ theo yêu cầu về chức năng, nhiệm vụ và có danh mục tạm thời định hướng danh mục vị trí việc làm tại cấp xã và nội dung Sở Nội vụ trả lời Phường Nghĩa Lộ (tại phụ lục</w:t>
            </w:r>
            <w:r>
              <w:rPr>
                <w:rFonts w:ascii="Times New Roman" w:hAnsi="Times New Roman" w:cs="Times New Roman"/>
                <w:color w:val="4472C4" w:themeColor="accent1"/>
                <w:sz w:val="28"/>
                <w:szCs w:val="28"/>
              </w:rPr>
              <w:t xml:space="preserve"> này) để triển khai thực hiện.</w:t>
            </w:r>
          </w:p>
          <w:p w14:paraId="283B394B" w14:textId="325DC7A2" w:rsidR="00B73DCD" w:rsidRPr="003F2EE4" w:rsidRDefault="00B73DCD" w:rsidP="0072253F">
            <w:pPr>
              <w:spacing w:before="120"/>
              <w:jc w:val="both"/>
              <w:rPr>
                <w:rFonts w:ascii="Times New Roman" w:hAnsi="Times New Roman" w:cs="Times New Roman"/>
                <w:color w:val="EE0000"/>
                <w:sz w:val="28"/>
                <w:szCs w:val="28"/>
              </w:rPr>
            </w:pPr>
            <w:r>
              <w:rPr>
                <w:rFonts w:ascii="Times New Roman" w:hAnsi="Times New Roman" w:cs="Times New Roman"/>
                <w:b/>
                <w:bCs/>
                <w:color w:val="EE0000"/>
                <w:sz w:val="28"/>
                <w:szCs w:val="28"/>
              </w:rPr>
              <w:t xml:space="preserve">- </w:t>
            </w:r>
            <w:r w:rsidRPr="006240FB">
              <w:rPr>
                <w:rFonts w:ascii="Times New Roman" w:hAnsi="Times New Roman" w:cs="Times New Roman"/>
                <w:color w:val="EE0000"/>
                <w:sz w:val="28"/>
                <w:szCs w:val="28"/>
              </w:rPr>
              <w:t>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 Các thông tư của Bộ, ngành đã quy định rất rõ chức năng, nhiệm vụ của các phòng chuyên môn thuộc xã. Do đó, đối với nhiệm vụ nào chồng chéo hay phân cấp, phân quyền chưa rõ ràng, xã phải có văn bản kiến nghị với Sở, ngành có liên quan.</w:t>
            </w:r>
          </w:p>
        </w:tc>
      </w:tr>
      <w:tr w:rsidR="00E50CF2" w14:paraId="08824CAC" w14:textId="77777777" w:rsidTr="00B73DCD">
        <w:tc>
          <w:tcPr>
            <w:tcW w:w="15281" w:type="dxa"/>
            <w:gridSpan w:val="3"/>
          </w:tcPr>
          <w:p w14:paraId="6303167B" w14:textId="655CFA8A" w:rsidR="00E50CF2" w:rsidRPr="008904F9" w:rsidRDefault="00E50CF2" w:rsidP="008904F9">
            <w:pPr>
              <w:pStyle w:val="ListParagraph"/>
              <w:numPr>
                <w:ilvl w:val="0"/>
                <w:numId w:val="7"/>
              </w:numPr>
              <w:spacing w:before="120"/>
              <w:ind w:left="572" w:firstLine="0"/>
              <w:rPr>
                <w:rFonts w:ascii="Times New Roman" w:hAnsi="Times New Roman" w:cs="Times New Roman"/>
                <w:b/>
                <w:bCs/>
                <w:sz w:val="28"/>
                <w:szCs w:val="28"/>
              </w:rPr>
            </w:pPr>
            <w:bookmarkStart w:id="8" w:name="_Hlk210827579"/>
            <w:r w:rsidRPr="008904F9">
              <w:rPr>
                <w:rFonts w:ascii="Times New Roman" w:hAnsi="Times New Roman" w:cs="Times New Roman"/>
                <w:b/>
                <w:bCs/>
              </w:rPr>
              <w:t>UBND xã Trà Giang tại Công văn số 687/UBND ngày 29/9/2025  Xã Trà Giang</w:t>
            </w:r>
            <w:bookmarkEnd w:id="8"/>
          </w:p>
        </w:tc>
      </w:tr>
      <w:tr w:rsidR="00B73DCD" w14:paraId="682A31A3" w14:textId="77777777" w:rsidTr="00B73DCD">
        <w:tc>
          <w:tcPr>
            <w:tcW w:w="680" w:type="dxa"/>
          </w:tcPr>
          <w:p w14:paraId="47026CA3" w14:textId="72F8D226" w:rsidR="00B73DCD" w:rsidRDefault="00B73DCD" w:rsidP="00C45030">
            <w:pPr>
              <w:spacing w:before="120"/>
              <w:jc w:val="center"/>
              <w:rPr>
                <w:rFonts w:ascii="Times New Roman" w:hAnsi="Times New Roman" w:cs="Times New Roman"/>
                <w:b/>
                <w:bCs/>
                <w:sz w:val="28"/>
                <w:szCs w:val="28"/>
              </w:rPr>
            </w:pPr>
          </w:p>
        </w:tc>
        <w:tc>
          <w:tcPr>
            <w:tcW w:w="4536" w:type="dxa"/>
          </w:tcPr>
          <w:p w14:paraId="1F5046A4" w14:textId="0EC4987A" w:rsidR="00B73DCD" w:rsidRDefault="00B73DCD" w:rsidP="0001369E">
            <w:pPr>
              <w:spacing w:before="120"/>
              <w:jc w:val="both"/>
              <w:rPr>
                <w:rFonts w:ascii="Times New Roman" w:hAnsi="Times New Roman" w:cs="Times New Roman"/>
                <w:color w:val="EE0000"/>
                <w:sz w:val="28"/>
                <w:szCs w:val="28"/>
              </w:rPr>
            </w:pPr>
            <w:r>
              <w:rPr>
                <w:rFonts w:ascii="Times New Roman" w:hAnsi="Times New Roman" w:cs="Times New Roman"/>
                <w:color w:val="EE0000"/>
                <w:sz w:val="28"/>
                <w:szCs w:val="28"/>
              </w:rPr>
              <w:t xml:space="preserve">- </w:t>
            </w:r>
            <w:r w:rsidRPr="003F2EE4">
              <w:rPr>
                <w:rFonts w:ascii="Times New Roman" w:hAnsi="Times New Roman" w:cs="Times New Roman"/>
                <w:color w:val="EE0000"/>
                <w:sz w:val="28"/>
                <w:szCs w:val="28"/>
              </w:rPr>
              <w:t xml:space="preserve">Việc phân cấp, phân quyền từ tỉnh về xã còn chậm, chưa đồng bộ, chưa có các hướng dẫn cụ thể trong các </w:t>
            </w:r>
            <w:r w:rsidRPr="003F2EE4">
              <w:rPr>
                <w:rFonts w:ascii="Times New Roman" w:hAnsi="Times New Roman" w:cs="Times New Roman"/>
                <w:color w:val="EE0000"/>
                <w:sz w:val="28"/>
                <w:szCs w:val="28"/>
              </w:rPr>
              <w:lastRenderedPageBreak/>
              <w:t>lĩnh vực chuyên môn</w:t>
            </w:r>
            <w:r w:rsidR="00A124C7">
              <w:rPr>
                <w:rFonts w:ascii="Times New Roman" w:hAnsi="Times New Roman" w:cs="Times New Roman"/>
                <w:color w:val="EE0000"/>
                <w:sz w:val="28"/>
                <w:szCs w:val="28"/>
              </w:rPr>
              <w:t>.</w:t>
            </w:r>
          </w:p>
          <w:p w14:paraId="49981BD4" w14:textId="77777777" w:rsidR="00B73DCD" w:rsidRDefault="00B73DCD" w:rsidP="0001369E">
            <w:pPr>
              <w:spacing w:before="120"/>
              <w:jc w:val="both"/>
              <w:rPr>
                <w:rFonts w:ascii="Times New Roman" w:hAnsi="Times New Roman" w:cs="Times New Roman"/>
                <w:sz w:val="28"/>
                <w:szCs w:val="28"/>
              </w:rPr>
            </w:pPr>
          </w:p>
          <w:p w14:paraId="5666775F" w14:textId="77777777" w:rsidR="00B73DCD" w:rsidRDefault="00B73DCD" w:rsidP="0001369E">
            <w:pPr>
              <w:spacing w:before="120"/>
              <w:jc w:val="both"/>
              <w:rPr>
                <w:rFonts w:ascii="Times New Roman" w:hAnsi="Times New Roman" w:cs="Times New Roman"/>
                <w:sz w:val="28"/>
                <w:szCs w:val="28"/>
              </w:rPr>
            </w:pPr>
          </w:p>
          <w:p w14:paraId="2855F09C" w14:textId="77777777" w:rsidR="00B73DCD" w:rsidRDefault="00B73DCD" w:rsidP="0001369E">
            <w:pPr>
              <w:spacing w:before="120"/>
              <w:jc w:val="both"/>
              <w:rPr>
                <w:rFonts w:ascii="Times New Roman" w:hAnsi="Times New Roman" w:cs="Times New Roman"/>
                <w:sz w:val="28"/>
                <w:szCs w:val="28"/>
              </w:rPr>
            </w:pPr>
          </w:p>
          <w:p w14:paraId="430E74D1" w14:textId="62F833FB" w:rsidR="00B73DCD" w:rsidRPr="008904F9" w:rsidRDefault="00B73DCD" w:rsidP="008904F9">
            <w:pPr>
              <w:spacing w:before="120"/>
              <w:jc w:val="both"/>
              <w:rPr>
                <w:rFonts w:ascii="Times New Roman" w:hAnsi="Times New Roman" w:cs="Times New Roman"/>
                <w:color w:val="EE0000"/>
                <w:sz w:val="28"/>
                <w:szCs w:val="28"/>
              </w:rPr>
            </w:pPr>
            <w:r>
              <w:rPr>
                <w:rFonts w:ascii="Times New Roman" w:hAnsi="Times New Roman" w:cs="Times New Roman"/>
                <w:color w:val="EE0000"/>
                <w:sz w:val="28"/>
                <w:szCs w:val="28"/>
              </w:rPr>
              <w:t>- H</w:t>
            </w:r>
            <w:r w:rsidRPr="00D10049">
              <w:rPr>
                <w:rFonts w:ascii="Times New Roman" w:hAnsi="Times New Roman" w:cs="Times New Roman"/>
                <w:color w:val="EE0000"/>
                <w:sz w:val="28"/>
                <w:szCs w:val="28"/>
              </w:rPr>
              <w:t>ướng dẫn thực hiện nhiệm vụ tại địa phương, nhất là việc quy định cụ thể về vị trí việ</w:t>
            </w:r>
            <w:r>
              <w:rPr>
                <w:rFonts w:ascii="Times New Roman" w:hAnsi="Times New Roman" w:cs="Times New Roman"/>
                <w:color w:val="EE0000"/>
                <w:sz w:val="28"/>
                <w:szCs w:val="28"/>
              </w:rPr>
              <w:t>c làm.</w:t>
            </w:r>
          </w:p>
        </w:tc>
        <w:tc>
          <w:tcPr>
            <w:tcW w:w="10065" w:type="dxa"/>
          </w:tcPr>
          <w:p w14:paraId="5FB6B6C0" w14:textId="0D8C881A" w:rsidR="00B73DCD" w:rsidRDefault="00B73DCD" w:rsidP="001355B7">
            <w:pPr>
              <w:spacing w:before="120"/>
              <w:jc w:val="both"/>
              <w:rPr>
                <w:rFonts w:ascii="Times New Roman" w:hAnsi="Times New Roman" w:cs="Times New Roman"/>
                <w:b/>
                <w:bCs/>
                <w:sz w:val="28"/>
                <w:szCs w:val="28"/>
              </w:rPr>
            </w:pPr>
            <w:r w:rsidRPr="006240FB">
              <w:rPr>
                <w:rFonts w:ascii="Times New Roman" w:hAnsi="Times New Roman" w:cs="Times New Roman"/>
                <w:color w:val="EE0000"/>
                <w:sz w:val="28"/>
                <w:szCs w:val="28"/>
              </w:rPr>
              <w:lastRenderedPageBreak/>
              <w:t xml:space="preserve">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 Các </w:t>
            </w:r>
            <w:r w:rsidRPr="006240FB">
              <w:rPr>
                <w:rFonts w:ascii="Times New Roman" w:hAnsi="Times New Roman" w:cs="Times New Roman"/>
                <w:color w:val="EE0000"/>
                <w:sz w:val="28"/>
                <w:szCs w:val="28"/>
              </w:rPr>
              <w:lastRenderedPageBreak/>
              <w:t xml:space="preserve">thông tư của Bộ, ngành đã quy định rất rõ chức năng, nhiệm vụ của các phòng chuyên môn thuộc xã. </w:t>
            </w:r>
            <w:r>
              <w:rPr>
                <w:rFonts w:ascii="Times New Roman" w:hAnsi="Times New Roman" w:cs="Times New Roman"/>
                <w:color w:val="EE0000"/>
                <w:sz w:val="28"/>
                <w:szCs w:val="28"/>
              </w:rPr>
              <w:t xml:space="preserve">Bên cạnh đó Chính phủ cũng đã ban hành các Nghị định phân cấp, phân quyền theo ngành, lĩnh vực. </w:t>
            </w:r>
            <w:r w:rsidRPr="006240FB">
              <w:rPr>
                <w:rFonts w:ascii="Times New Roman" w:hAnsi="Times New Roman" w:cs="Times New Roman"/>
                <w:color w:val="EE0000"/>
                <w:sz w:val="28"/>
                <w:szCs w:val="28"/>
              </w:rPr>
              <w:t xml:space="preserve">Do đó, đối với nhiệm vụ nào chồng chéo hay phân cấp, phân quyền chưa rõ ràng, </w:t>
            </w:r>
            <w:r>
              <w:rPr>
                <w:rFonts w:ascii="Times New Roman" w:hAnsi="Times New Roman" w:cs="Times New Roman"/>
                <w:color w:val="EE0000"/>
                <w:sz w:val="28"/>
                <w:szCs w:val="28"/>
              </w:rPr>
              <w:t xml:space="preserve">đề nghị UBND </w:t>
            </w:r>
            <w:r w:rsidRPr="006240FB">
              <w:rPr>
                <w:rFonts w:ascii="Times New Roman" w:hAnsi="Times New Roman" w:cs="Times New Roman"/>
                <w:color w:val="EE0000"/>
                <w:sz w:val="28"/>
                <w:szCs w:val="28"/>
              </w:rPr>
              <w:t xml:space="preserve">xã </w:t>
            </w:r>
            <w:r>
              <w:rPr>
                <w:rFonts w:ascii="Times New Roman" w:hAnsi="Times New Roman" w:cs="Times New Roman"/>
                <w:color w:val="EE0000"/>
                <w:sz w:val="28"/>
                <w:szCs w:val="28"/>
              </w:rPr>
              <w:t xml:space="preserve">rà soát, </w:t>
            </w:r>
            <w:r w:rsidRPr="006240FB">
              <w:rPr>
                <w:rFonts w:ascii="Times New Roman" w:hAnsi="Times New Roman" w:cs="Times New Roman"/>
                <w:color w:val="EE0000"/>
                <w:sz w:val="28"/>
                <w:szCs w:val="28"/>
              </w:rPr>
              <w:t>có văn bản kiến nghị với Sở, ngành có liên quan</w:t>
            </w:r>
            <w:r>
              <w:rPr>
                <w:rFonts w:ascii="Times New Roman" w:hAnsi="Times New Roman" w:cs="Times New Roman"/>
                <w:color w:val="EE0000"/>
                <w:sz w:val="28"/>
                <w:szCs w:val="28"/>
              </w:rPr>
              <w:t xml:space="preserve"> để được hướng dẫn, hỗ trợ.</w:t>
            </w:r>
          </w:p>
          <w:p w14:paraId="1CA45A55" w14:textId="090AB4DF" w:rsidR="00B73DCD" w:rsidRPr="00C24681" w:rsidRDefault="00B73DCD" w:rsidP="001355B7">
            <w:pPr>
              <w:spacing w:before="120"/>
              <w:jc w:val="both"/>
              <w:rPr>
                <w:rFonts w:ascii="Times New Roman" w:hAnsi="Times New Roman" w:cs="Times New Roman"/>
                <w:color w:val="EE0000"/>
                <w:sz w:val="28"/>
                <w:szCs w:val="28"/>
              </w:rPr>
            </w:pPr>
            <w:r>
              <w:rPr>
                <w:rFonts w:ascii="Times New Roman" w:hAnsi="Times New Roman" w:cs="Times New Roman"/>
                <w:color w:val="4472C4" w:themeColor="accent1"/>
                <w:sz w:val="28"/>
                <w:szCs w:val="28"/>
              </w:rPr>
              <w:t>- Liên quan đến việc đề nghị hướng dẫn, quy định cụ thể về VTVL của xã, đề nghị xã  Trà Giang nghiên cứu nội dung Sở Nội vụ trả lời Phường Nghĩa Lộ (tại phụ lục này) để triển khai thực hiện.</w:t>
            </w:r>
          </w:p>
        </w:tc>
      </w:tr>
      <w:tr w:rsidR="00E50CF2" w14:paraId="37C3395B" w14:textId="77777777" w:rsidTr="00B73DCD">
        <w:tc>
          <w:tcPr>
            <w:tcW w:w="15281" w:type="dxa"/>
            <w:gridSpan w:val="3"/>
          </w:tcPr>
          <w:p w14:paraId="5154A823" w14:textId="7933AAA8" w:rsidR="00E50CF2" w:rsidRPr="00E50CF2" w:rsidRDefault="00E50CF2" w:rsidP="00D91059">
            <w:pPr>
              <w:pStyle w:val="ListParagraph"/>
              <w:numPr>
                <w:ilvl w:val="0"/>
                <w:numId w:val="7"/>
              </w:numPr>
              <w:spacing w:before="120"/>
              <w:ind w:left="572"/>
              <w:rPr>
                <w:rFonts w:ascii="Times New Roman" w:hAnsi="Times New Roman" w:cs="Times New Roman"/>
                <w:b/>
                <w:bCs/>
                <w:sz w:val="28"/>
                <w:szCs w:val="28"/>
              </w:rPr>
            </w:pPr>
            <w:bookmarkStart w:id="9" w:name="_Hlk210830505"/>
            <w:r w:rsidRPr="00E50CF2">
              <w:rPr>
                <w:rFonts w:ascii="Times New Roman" w:hAnsi="Times New Roman" w:cs="Times New Roman"/>
                <w:b/>
                <w:bCs/>
              </w:rPr>
              <w:lastRenderedPageBreak/>
              <w:t>UBND đặc khu Lý Sơn tại Công văn số1767/UBND ngày 03/10/2025 đặc khu Lý Sơn</w:t>
            </w:r>
            <w:bookmarkEnd w:id="9"/>
          </w:p>
        </w:tc>
      </w:tr>
      <w:tr w:rsidR="00B73DCD" w14:paraId="7036DB36" w14:textId="77777777" w:rsidTr="00B73DCD">
        <w:tc>
          <w:tcPr>
            <w:tcW w:w="680" w:type="dxa"/>
          </w:tcPr>
          <w:p w14:paraId="07EA3CEE" w14:textId="0AA8FB2E" w:rsidR="00B73DCD" w:rsidRDefault="00B73DCD" w:rsidP="00661E58">
            <w:pPr>
              <w:spacing w:before="120"/>
              <w:jc w:val="center"/>
              <w:rPr>
                <w:rFonts w:ascii="Times New Roman" w:hAnsi="Times New Roman" w:cs="Times New Roman"/>
                <w:b/>
                <w:bCs/>
                <w:sz w:val="28"/>
                <w:szCs w:val="28"/>
              </w:rPr>
            </w:pPr>
          </w:p>
        </w:tc>
        <w:tc>
          <w:tcPr>
            <w:tcW w:w="4536" w:type="dxa"/>
          </w:tcPr>
          <w:p w14:paraId="40302118" w14:textId="3968F5C3" w:rsidR="00B73DCD" w:rsidRDefault="00B73DCD" w:rsidP="00D91059">
            <w:pPr>
              <w:spacing w:before="120"/>
              <w:jc w:val="both"/>
              <w:rPr>
                <w:rFonts w:ascii="Times New Roman" w:hAnsi="Times New Roman" w:cs="Times New Roman"/>
                <w:sz w:val="28"/>
                <w:szCs w:val="28"/>
              </w:rPr>
            </w:pPr>
            <w:r>
              <w:rPr>
                <w:rFonts w:ascii="Times New Roman" w:hAnsi="Times New Roman" w:cs="Times New Roman"/>
                <w:color w:val="EE0000"/>
                <w:sz w:val="28"/>
                <w:szCs w:val="28"/>
              </w:rPr>
              <w:t>H</w:t>
            </w:r>
            <w:r w:rsidRPr="00B73A1D">
              <w:rPr>
                <w:rFonts w:ascii="Times New Roman" w:hAnsi="Times New Roman" w:cs="Times New Roman"/>
                <w:color w:val="EE0000"/>
                <w:sz w:val="28"/>
                <w:szCs w:val="28"/>
              </w:rPr>
              <w:t>ướng dẫn phân cấp, phân quyền cụ thể cho UBND xã, phường, đặc khu thực hiện nhiệm vụ.</w:t>
            </w:r>
          </w:p>
        </w:tc>
        <w:tc>
          <w:tcPr>
            <w:tcW w:w="10065" w:type="dxa"/>
          </w:tcPr>
          <w:p w14:paraId="6D53BC32" w14:textId="6647F70F" w:rsidR="00B73DCD" w:rsidRDefault="00B73DCD" w:rsidP="00B73A1D">
            <w:pPr>
              <w:spacing w:before="120"/>
              <w:jc w:val="both"/>
              <w:rPr>
                <w:rFonts w:ascii="Times New Roman" w:hAnsi="Times New Roman" w:cs="Times New Roman"/>
                <w:color w:val="EE0000"/>
                <w:sz w:val="28"/>
                <w:szCs w:val="28"/>
              </w:rPr>
            </w:pPr>
            <w:r w:rsidRPr="006240FB">
              <w:rPr>
                <w:rFonts w:ascii="Times New Roman" w:hAnsi="Times New Roman" w:cs="Times New Roman"/>
                <w:color w:val="EE0000"/>
                <w:sz w:val="28"/>
                <w:szCs w:val="28"/>
              </w:rPr>
              <w:t xml:space="preserve">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 Các thông tư của Bộ, ngành đã quy định rõ chức năng, nhiệm vụ của các phòng chuyên môn thuộc </w:t>
            </w:r>
            <w:r w:rsidRPr="0067609A">
              <w:rPr>
                <w:rFonts w:ascii="Times New Roman" w:hAnsi="Times New Roman" w:cs="Times New Roman"/>
                <w:color w:val="EE0000"/>
                <w:sz w:val="28"/>
                <w:szCs w:val="28"/>
              </w:rPr>
              <w:t>xã. Đồng thời, Chính</w:t>
            </w:r>
            <w:r>
              <w:rPr>
                <w:rFonts w:ascii="Times New Roman" w:hAnsi="Times New Roman" w:cs="Times New Roman"/>
                <w:color w:val="EE0000"/>
                <w:sz w:val="28"/>
                <w:szCs w:val="28"/>
              </w:rPr>
              <w:t xml:space="preserve"> phủ đã ban hành các Nghị định quy định phân cấp, phân quyền, phân định thẩm quyền của chính quyền địa phương 02 cấp của từng lĩnh vực.</w:t>
            </w:r>
          </w:p>
          <w:p w14:paraId="11727D1F" w14:textId="1E1C9AE6" w:rsidR="00B73DCD" w:rsidRDefault="00B73DCD" w:rsidP="00B73A1D">
            <w:pPr>
              <w:spacing w:before="120"/>
              <w:jc w:val="both"/>
              <w:rPr>
                <w:rFonts w:ascii="Times New Roman" w:hAnsi="Times New Roman" w:cs="Times New Roman"/>
                <w:b/>
                <w:bCs/>
                <w:sz w:val="28"/>
                <w:szCs w:val="28"/>
              </w:rPr>
            </w:pPr>
            <w:r w:rsidRPr="006240FB">
              <w:rPr>
                <w:rFonts w:ascii="Times New Roman" w:hAnsi="Times New Roman" w:cs="Times New Roman"/>
                <w:color w:val="EE0000"/>
                <w:sz w:val="28"/>
                <w:szCs w:val="28"/>
              </w:rPr>
              <w:t>Do đó, đối với nhiệm vụ nào chồng chéo hay phân cấp, phân quyền chưa rõ ràng</w:t>
            </w:r>
            <w:r>
              <w:rPr>
                <w:rFonts w:ascii="Times New Roman" w:hAnsi="Times New Roman" w:cs="Times New Roman"/>
                <w:color w:val="EE0000"/>
                <w:sz w:val="28"/>
                <w:szCs w:val="28"/>
              </w:rPr>
              <w:t xml:space="preserve">, hoặc địa phương còn khó khăn, vướng mắc trong quá trình thực hiện, đề nghị rà soát, tổng hợp vụ thể các vướng mắc </w:t>
            </w:r>
            <w:r w:rsidRPr="0053299C">
              <w:rPr>
                <w:rFonts w:ascii="Times New Roman" w:hAnsi="Times New Roman" w:cs="Times New Roman"/>
                <w:i/>
                <w:iCs/>
                <w:color w:val="EE0000"/>
                <w:sz w:val="28"/>
                <w:szCs w:val="28"/>
              </w:rPr>
              <w:t>(theo nội dung Ủy ban nhân dân tỉnh đã chỉ đạo tại Văn bản số 3092/UBND-NC ngày 02/10/2025 về việc triển khai Công điện số 168/CĐ-TTg ngày 21/9/2025 của Thủ tướng Chính phủ; Văn bản số 3390/UBND-NC ngày 10/10/2025 về việc triển khai thực hiện Kết luận số 192-KL/TW và Kết luận số 195-KL/TW của Bộ Chính trị, Ban Bí thư)</w:t>
            </w:r>
            <w:r w:rsidRPr="0053299C">
              <w:rPr>
                <w:rFonts w:ascii="Times New Roman" w:hAnsi="Times New Roman" w:cs="Times New Roman"/>
                <w:color w:val="EE0000"/>
                <w:sz w:val="28"/>
                <w:szCs w:val="28"/>
              </w:rPr>
              <w:t xml:space="preserve"> để tham mưu cấp có thẩm quyền đề xuất các cơ quan có thẩm quyền ở Trung ương sớm sửa đổi, bổ sung ban hành văn bản mới cho phù hợp với lộ trình, yêu cầu của Luật Tổ chức chính quyền địa phương và phù hợp với tình hình thực tiễn. </w:t>
            </w:r>
          </w:p>
        </w:tc>
      </w:tr>
      <w:tr w:rsidR="00E50CF2" w14:paraId="6D292302" w14:textId="77777777" w:rsidTr="00B73DCD">
        <w:tc>
          <w:tcPr>
            <w:tcW w:w="15281" w:type="dxa"/>
            <w:gridSpan w:val="3"/>
          </w:tcPr>
          <w:p w14:paraId="50A88CA9" w14:textId="4285B584" w:rsidR="00E50CF2" w:rsidRPr="00E50CF2" w:rsidRDefault="00E50CF2" w:rsidP="00D91059">
            <w:pPr>
              <w:pStyle w:val="ListParagraph"/>
              <w:numPr>
                <w:ilvl w:val="0"/>
                <w:numId w:val="7"/>
              </w:numPr>
              <w:spacing w:before="120"/>
              <w:ind w:left="572"/>
              <w:rPr>
                <w:rFonts w:ascii="Times New Roman" w:hAnsi="Times New Roman" w:cs="Times New Roman"/>
                <w:b/>
                <w:bCs/>
                <w:sz w:val="28"/>
                <w:szCs w:val="28"/>
              </w:rPr>
            </w:pPr>
            <w:r w:rsidRPr="00E50CF2">
              <w:rPr>
                <w:rFonts w:ascii="Times New Roman" w:hAnsi="Times New Roman" w:cs="Times New Roman"/>
                <w:b/>
                <w:bCs/>
                <w:color w:val="EE0000"/>
              </w:rPr>
              <w:t>UBND Xã Ia Tơi tại Báo cáo số 189/BC-UBND ngày 6/10/2025</w:t>
            </w:r>
          </w:p>
        </w:tc>
      </w:tr>
      <w:tr w:rsidR="00B73DCD" w14:paraId="4CB1945C" w14:textId="77777777" w:rsidTr="00B73DCD">
        <w:tc>
          <w:tcPr>
            <w:tcW w:w="680" w:type="dxa"/>
          </w:tcPr>
          <w:p w14:paraId="39A592FA" w14:textId="27EFC457" w:rsidR="00B73DCD" w:rsidRDefault="00B73DCD" w:rsidP="00661E58">
            <w:pPr>
              <w:spacing w:before="120"/>
              <w:jc w:val="center"/>
              <w:rPr>
                <w:rFonts w:ascii="Times New Roman" w:hAnsi="Times New Roman" w:cs="Times New Roman"/>
                <w:b/>
                <w:bCs/>
                <w:sz w:val="28"/>
                <w:szCs w:val="28"/>
              </w:rPr>
            </w:pPr>
          </w:p>
        </w:tc>
        <w:tc>
          <w:tcPr>
            <w:tcW w:w="4536" w:type="dxa"/>
          </w:tcPr>
          <w:p w14:paraId="200456B1" w14:textId="6374B947" w:rsidR="00B73DCD" w:rsidRDefault="00B73DCD" w:rsidP="00B70C4F">
            <w:pPr>
              <w:spacing w:before="120"/>
              <w:jc w:val="both"/>
              <w:rPr>
                <w:rFonts w:ascii="Times New Roman" w:hAnsi="Times New Roman" w:cs="Times New Roman"/>
                <w:sz w:val="28"/>
                <w:szCs w:val="28"/>
              </w:rPr>
            </w:pPr>
            <w:r w:rsidRPr="00D91059">
              <w:rPr>
                <w:rFonts w:ascii="Times New Roman" w:hAnsi="Times New Roman" w:cs="Times New Roman"/>
                <w:sz w:val="28"/>
                <w:szCs w:val="28"/>
              </w:rPr>
              <w:t xml:space="preserve">Đề nghị Sở Nội vụ Chủ trì, phối hợp với Ủy ban Mặt trận Tổ quốc Việt Nam tỉnh và các tổ chức Hội tỉnh </w:t>
            </w:r>
            <w:r w:rsidRPr="00D91059">
              <w:rPr>
                <w:rFonts w:ascii="Times New Roman" w:hAnsi="Times New Roman" w:cs="Times New Roman"/>
                <w:sz w:val="28"/>
                <w:szCs w:val="28"/>
              </w:rPr>
              <w:lastRenderedPageBreak/>
              <w:t>hướng dẫn cụ thể, thống nhất phương án việc sắp xếp, tinh gọn, hợp nhất các Hội quần chúng do Đảng, Nhà nước giao nhiệm vụ ở cấp xã để địa phương có cơ sở triển khai thực hiện.</w:t>
            </w:r>
          </w:p>
        </w:tc>
        <w:tc>
          <w:tcPr>
            <w:tcW w:w="10065" w:type="dxa"/>
          </w:tcPr>
          <w:p w14:paraId="12855F54" w14:textId="0FF4BD46" w:rsidR="00B73DCD" w:rsidRDefault="00B73DCD" w:rsidP="00D91059">
            <w:pPr>
              <w:spacing w:before="120"/>
              <w:jc w:val="both"/>
              <w:rPr>
                <w:rFonts w:ascii="Times New Roman" w:hAnsi="Times New Roman" w:cs="Times New Roman"/>
                <w:b/>
                <w:bCs/>
                <w:sz w:val="28"/>
                <w:szCs w:val="28"/>
              </w:rPr>
            </w:pPr>
            <w:r>
              <w:rPr>
                <w:rFonts w:ascii="Times New Roman" w:hAnsi="Times New Roman" w:cs="Times New Roman"/>
                <w:color w:val="00B050"/>
                <w:sz w:val="28"/>
                <w:szCs w:val="28"/>
              </w:rPr>
              <w:lastRenderedPageBreak/>
              <w:t>T</w:t>
            </w:r>
            <w:r w:rsidRPr="00811ABD">
              <w:rPr>
                <w:rFonts w:ascii="Times New Roman" w:hAnsi="Times New Roman" w:cs="Times New Roman"/>
                <w:color w:val="00B050"/>
                <w:sz w:val="28"/>
                <w:szCs w:val="28"/>
              </w:rPr>
              <w:t xml:space="preserve">heo quy định của Trung ương và địa phương Hội do Đảng, Nhà nước giao nhiệm vụ cấp tỉnh đã chuyển giao về Ủy ban MTTQ Việt Nam tỉnh quản lý; việc sắp xếp các hội do Đảng, Nhà nước giao nhiệm vụ thuộc chức năng, nhiệm vụ của Ủy ban MTTQ Việt </w:t>
            </w:r>
            <w:r w:rsidRPr="00811ABD">
              <w:rPr>
                <w:rFonts w:ascii="Times New Roman" w:hAnsi="Times New Roman" w:cs="Times New Roman"/>
                <w:color w:val="00B050"/>
                <w:sz w:val="28"/>
                <w:szCs w:val="28"/>
              </w:rPr>
              <w:lastRenderedPageBreak/>
              <w:t>Nam tỉnh; do đó; đề nghị UBND các xã phối hợp với Ủy ban MTTQ VN cùng cấp thực hiện theo quy định.</w:t>
            </w:r>
          </w:p>
          <w:p w14:paraId="617E7DEB" w14:textId="77777777" w:rsidR="00B73DCD" w:rsidRDefault="00B73DCD" w:rsidP="00D91059">
            <w:pPr>
              <w:spacing w:before="120"/>
              <w:rPr>
                <w:rFonts w:ascii="Times New Roman" w:hAnsi="Times New Roman" w:cs="Times New Roman"/>
                <w:b/>
                <w:bCs/>
                <w:sz w:val="28"/>
                <w:szCs w:val="28"/>
              </w:rPr>
            </w:pPr>
          </w:p>
        </w:tc>
      </w:tr>
      <w:tr w:rsidR="00E50CF2" w14:paraId="7C9FA116" w14:textId="77777777" w:rsidTr="00B73DCD">
        <w:tc>
          <w:tcPr>
            <w:tcW w:w="15281" w:type="dxa"/>
            <w:gridSpan w:val="3"/>
          </w:tcPr>
          <w:p w14:paraId="0A871E3C" w14:textId="51548128" w:rsidR="00E50CF2" w:rsidRPr="00186302" w:rsidRDefault="00E50CF2" w:rsidP="00186302">
            <w:pPr>
              <w:pStyle w:val="ListParagraph"/>
              <w:numPr>
                <w:ilvl w:val="0"/>
                <w:numId w:val="7"/>
              </w:numPr>
              <w:spacing w:before="120"/>
              <w:ind w:left="714" w:firstLine="0"/>
              <w:rPr>
                <w:rFonts w:ascii="Times New Roman" w:hAnsi="Times New Roman" w:cs="Times New Roman"/>
                <w:b/>
                <w:bCs/>
                <w:color w:val="EE0000"/>
                <w:sz w:val="28"/>
                <w:szCs w:val="28"/>
              </w:rPr>
            </w:pPr>
            <w:r w:rsidRPr="00186302">
              <w:rPr>
                <w:rFonts w:ascii="Times New Roman" w:hAnsi="Times New Roman" w:cs="Times New Roman"/>
                <w:b/>
                <w:bCs/>
              </w:rPr>
              <w:lastRenderedPageBreak/>
              <w:t>UBND Xã Kon Braih tại Báo cáo số 269/BC-UBND ngày 07/10/2025</w:t>
            </w:r>
          </w:p>
        </w:tc>
      </w:tr>
      <w:tr w:rsidR="00B73DCD" w14:paraId="65B56E95" w14:textId="77777777" w:rsidTr="00B73DCD">
        <w:tc>
          <w:tcPr>
            <w:tcW w:w="680" w:type="dxa"/>
          </w:tcPr>
          <w:p w14:paraId="7E850A48" w14:textId="496C1D2D" w:rsidR="00B73DCD" w:rsidRPr="0054319D" w:rsidRDefault="00B73DCD" w:rsidP="00A27FD5">
            <w:pPr>
              <w:spacing w:before="120"/>
              <w:jc w:val="center"/>
              <w:rPr>
                <w:rFonts w:ascii="Times New Roman" w:hAnsi="Times New Roman" w:cs="Times New Roman"/>
                <w:b/>
                <w:bCs/>
                <w:color w:val="000000" w:themeColor="text1"/>
                <w:sz w:val="28"/>
                <w:szCs w:val="28"/>
              </w:rPr>
            </w:pPr>
          </w:p>
        </w:tc>
        <w:tc>
          <w:tcPr>
            <w:tcW w:w="4536" w:type="dxa"/>
          </w:tcPr>
          <w:p w14:paraId="197A06A7" w14:textId="4D4E91A3" w:rsidR="00B73DCD" w:rsidRDefault="00B73DCD" w:rsidP="00A27FD5">
            <w:pPr>
              <w:spacing w:before="120"/>
              <w:jc w:val="both"/>
              <w:rPr>
                <w:rFonts w:ascii="Times New Roman" w:hAnsi="Times New Roman" w:cs="Times New Roman"/>
                <w:color w:val="EE0000"/>
                <w:sz w:val="28"/>
                <w:szCs w:val="28"/>
              </w:rPr>
            </w:pPr>
            <w:r w:rsidRPr="00E57E24">
              <w:rPr>
                <w:rFonts w:ascii="Times New Roman" w:hAnsi="Times New Roman" w:cs="Times New Roman"/>
                <w:color w:val="EE0000"/>
                <w:sz w:val="28"/>
                <w:szCs w:val="28"/>
              </w:rPr>
              <w:t>Hướng dẫn UBND xã xây dựng Đề án sắp xếp tổ chức các đơn vị sự nghiệp công lập thuộc phạm vi quản lý trên địa bàn xã.</w:t>
            </w:r>
          </w:p>
          <w:p w14:paraId="03388B60" w14:textId="77777777" w:rsidR="00B73DCD" w:rsidRDefault="00B73DCD" w:rsidP="00A27FD5">
            <w:pPr>
              <w:spacing w:before="120"/>
              <w:jc w:val="both"/>
              <w:rPr>
                <w:rFonts w:ascii="Times New Roman" w:hAnsi="Times New Roman" w:cs="Times New Roman"/>
                <w:color w:val="EE0000"/>
                <w:sz w:val="28"/>
                <w:szCs w:val="28"/>
              </w:rPr>
            </w:pPr>
          </w:p>
          <w:p w14:paraId="50E86F48" w14:textId="77275C6A" w:rsidR="00B73DCD" w:rsidRPr="0054319D" w:rsidRDefault="00B73DCD" w:rsidP="00A27FD5">
            <w:pPr>
              <w:spacing w:before="120"/>
              <w:jc w:val="both"/>
              <w:rPr>
                <w:rFonts w:ascii="Times New Roman" w:hAnsi="Times New Roman" w:cs="Times New Roman"/>
                <w:color w:val="000000" w:themeColor="text1"/>
                <w:sz w:val="28"/>
                <w:szCs w:val="28"/>
              </w:rPr>
            </w:pPr>
          </w:p>
        </w:tc>
        <w:tc>
          <w:tcPr>
            <w:tcW w:w="10065" w:type="dxa"/>
          </w:tcPr>
          <w:p w14:paraId="0001F234" w14:textId="3052B6DF" w:rsidR="00B73DCD" w:rsidRPr="00D21923" w:rsidRDefault="00B73DCD" w:rsidP="00D21923">
            <w:pPr>
              <w:spacing w:before="120"/>
              <w:jc w:val="both"/>
              <w:rPr>
                <w:rFonts w:ascii="Times New Roman" w:hAnsi="Times New Roman" w:cs="Times New Roman"/>
                <w:color w:val="EE0000"/>
                <w:sz w:val="28"/>
                <w:szCs w:val="28"/>
              </w:rPr>
            </w:pPr>
            <w:r w:rsidRPr="00186302">
              <w:rPr>
                <w:rFonts w:ascii="Times New Roman" w:hAnsi="Times New Roman" w:cs="Times New Roman"/>
                <w:color w:val="EE0000"/>
                <w:sz w:val="28"/>
                <w:szCs w:val="28"/>
              </w:rPr>
              <w:t xml:space="preserve">Về nội dung này, </w:t>
            </w:r>
            <w:r w:rsidRPr="00D21923">
              <w:rPr>
                <w:rStyle w:val="fontstyle01"/>
                <w:b w:val="0"/>
                <w:bCs w:val="0"/>
                <w:color w:val="EE0000"/>
              </w:rPr>
              <w:t>thực hiện Công văn số 59-CV/BCĐ ngày 12/9/2025 của Ban Chỉ đạo</w:t>
            </w:r>
            <w:r>
              <w:rPr>
                <w:rStyle w:val="fontstyle01"/>
                <w:b w:val="0"/>
                <w:bCs w:val="0"/>
                <w:color w:val="EE0000"/>
              </w:rPr>
              <w:t xml:space="preserve"> </w:t>
            </w:r>
            <w:r w:rsidRPr="00D21923">
              <w:rPr>
                <w:rStyle w:val="fontstyle01"/>
                <w:b w:val="0"/>
                <w:bCs w:val="0"/>
                <w:color w:val="EE0000"/>
              </w:rPr>
              <w:t>Trung ương về tổng kết Nghị quyết số 18-NQ/TW</w:t>
            </w:r>
            <w:r w:rsidRPr="00D21923">
              <w:rPr>
                <w:rStyle w:val="FootnoteReference"/>
                <w:rFonts w:ascii="Times New Roman" w:hAnsi="Times New Roman" w:cs="Times New Roman"/>
                <w:b/>
                <w:bCs/>
                <w:color w:val="EE0000"/>
                <w:sz w:val="28"/>
                <w:szCs w:val="28"/>
              </w:rPr>
              <w:footnoteReference w:id="1"/>
            </w:r>
            <w:r w:rsidRPr="00D21923">
              <w:rPr>
                <w:rStyle w:val="fontstyle01"/>
                <w:b w:val="0"/>
                <w:bCs w:val="0"/>
                <w:color w:val="EE0000"/>
              </w:rPr>
              <w:t>; Kế hoạch số 130/KH-BCĐTKNQ ngày 21/9/2025 của Ban Chỉ đạo tổng kết thực hiện Nghị quyết số 18-NQ/TW của Chính phủ</w:t>
            </w:r>
            <w:r w:rsidRPr="00D21923">
              <w:rPr>
                <w:rStyle w:val="FootnoteReference"/>
                <w:rFonts w:ascii="Times New Roman" w:hAnsi="Times New Roman" w:cs="Times New Roman"/>
                <w:b/>
                <w:bCs/>
                <w:color w:val="EE0000"/>
                <w:sz w:val="28"/>
                <w:szCs w:val="28"/>
              </w:rPr>
              <w:footnoteReference w:id="2"/>
            </w:r>
            <w:r w:rsidRPr="00D21923">
              <w:rPr>
                <w:rStyle w:val="fontstyle01"/>
                <w:b w:val="0"/>
                <w:bCs w:val="0"/>
                <w:color w:val="EE0000"/>
              </w:rPr>
              <w:t>;</w:t>
            </w:r>
            <w:r w:rsidRPr="00D21923">
              <w:rPr>
                <w:rStyle w:val="FootnoteReference"/>
                <w:rFonts w:ascii="Times New Roman" w:hAnsi="Times New Roman" w:cs="Times New Roman"/>
                <w:b/>
                <w:bCs/>
                <w:color w:val="EE0000"/>
                <w:sz w:val="28"/>
                <w:szCs w:val="28"/>
              </w:rPr>
              <w:t xml:space="preserve"> </w:t>
            </w:r>
            <w:r w:rsidRPr="00D21923">
              <w:rPr>
                <w:rStyle w:val="fontstyle01"/>
                <w:b w:val="0"/>
                <w:bCs w:val="0"/>
                <w:color w:val="EE0000"/>
              </w:rPr>
              <w:t>Công văn số 8150/BNV-TCBC ngày 18/9/2025 của Bộ Nội vụ</w:t>
            </w:r>
            <w:r w:rsidRPr="00D21923">
              <w:rPr>
                <w:rStyle w:val="FootnoteReference"/>
                <w:rFonts w:ascii="Times New Roman" w:hAnsi="Times New Roman" w:cs="Times New Roman"/>
                <w:b/>
                <w:bCs/>
                <w:color w:val="EE0000"/>
                <w:sz w:val="28"/>
                <w:szCs w:val="28"/>
              </w:rPr>
              <w:footnoteReference w:id="3"/>
            </w:r>
            <w:r w:rsidRPr="00D21923">
              <w:rPr>
                <w:rStyle w:val="fontstyle01"/>
                <w:b w:val="0"/>
                <w:bCs w:val="0"/>
                <w:color w:val="EE0000"/>
              </w:rPr>
              <w:t>; Công văn số 62-CV/TU ngày 03/10/2025 của Ban Thường vụ Tỉnh ủy</w:t>
            </w:r>
            <w:r w:rsidRPr="00D21923">
              <w:rPr>
                <w:rStyle w:val="FootnoteReference"/>
                <w:rFonts w:ascii="Times New Roman" w:hAnsi="Times New Roman" w:cs="Times New Roman"/>
                <w:b/>
                <w:bCs/>
                <w:color w:val="EE0000"/>
                <w:sz w:val="28"/>
                <w:szCs w:val="28"/>
              </w:rPr>
              <w:footnoteReference w:id="4"/>
            </w:r>
            <w:r w:rsidRPr="00D21923">
              <w:rPr>
                <w:rStyle w:val="fontstyle01"/>
                <w:b w:val="0"/>
                <w:bCs w:val="0"/>
                <w:color w:val="EE0000"/>
              </w:rPr>
              <w:t>; Sở Nội vụ đã tham mưu Ủy ban nhân dân tỉnh ban hành Kế hoạch số</w:t>
            </w:r>
            <w:r w:rsidRPr="00D21923">
              <w:rPr>
                <w:rStyle w:val="fontstyle01"/>
                <w:color w:val="EE0000"/>
              </w:rPr>
              <w:t xml:space="preserve"> </w:t>
            </w:r>
            <w:r w:rsidRPr="00D21923">
              <w:rPr>
                <w:rFonts w:ascii="Times New Roman" w:hAnsi="Times New Roman" w:cs="Times New Roman"/>
                <w:color w:val="EE0000"/>
                <w:sz w:val="28"/>
                <w:szCs w:val="28"/>
              </w:rPr>
              <w:t>62/KH-UBND ngày 20/10/2025 về việc sắp xếp các đơn vị sự nghiệp, doanh nghiệp Nhà nước và đầu mối bên trong các cơ quan thuộc Ủy ban nhân dân tỉnh. Đồng thời, Sở Nội vụ cũng ban hành Công văn số 1928/SNV-TCBM ngày 21/10/2025 về một số nội dung liên quan đến việc thành lập Trung tâm cung ứng Dịch vụ công cấp xã gửi các địa phương để triển khai thành lập Trung tâm cung ứng Dịch vụ công cấp xã theo hướng dẫn tại Công văn số 20/CV-BCĐ ngày 17/10/2025 của Ban Chỉ đạo của Chính phủ</w:t>
            </w:r>
            <w:r w:rsidRPr="00D21923">
              <w:rPr>
                <w:rStyle w:val="FootnoteReference"/>
                <w:rFonts w:ascii="Times New Roman" w:hAnsi="Times New Roman" w:cs="Times New Roman"/>
                <w:color w:val="EE0000"/>
                <w:sz w:val="28"/>
                <w:szCs w:val="28"/>
              </w:rPr>
              <w:footnoteReference w:id="5"/>
            </w:r>
            <w:r w:rsidRPr="00D21923">
              <w:rPr>
                <w:rFonts w:ascii="Times New Roman" w:hAnsi="Times New Roman" w:cs="Times New Roman"/>
                <w:color w:val="EE0000"/>
                <w:sz w:val="28"/>
                <w:szCs w:val="28"/>
              </w:rPr>
              <w:t>.</w:t>
            </w:r>
            <w:r>
              <w:rPr>
                <w:rFonts w:ascii="Times New Roman" w:hAnsi="Times New Roman" w:cs="Times New Roman"/>
                <w:color w:val="EE0000"/>
                <w:sz w:val="28"/>
                <w:szCs w:val="28"/>
              </w:rPr>
              <w:t xml:space="preserve"> </w:t>
            </w:r>
            <w:r w:rsidRPr="0089566B">
              <w:rPr>
                <w:rFonts w:ascii="Times New Roman" w:hAnsi="Times New Roman" w:cs="Times New Roman"/>
                <w:color w:val="EE0000"/>
                <w:sz w:val="28"/>
                <w:szCs w:val="28"/>
              </w:rPr>
              <w:t>Do đó đề nghị địa phương trên cơ sở Văn bản hướng dẫn của Sở Nội vụ</w:t>
            </w:r>
            <w:r>
              <w:rPr>
                <w:rFonts w:ascii="Times New Roman" w:hAnsi="Times New Roman" w:cs="Times New Roman"/>
                <w:color w:val="EE0000"/>
                <w:sz w:val="28"/>
                <w:szCs w:val="28"/>
              </w:rPr>
              <w:t xml:space="preserve">; </w:t>
            </w:r>
            <w:r w:rsidRPr="0089566B">
              <w:rPr>
                <w:rFonts w:ascii="Times New Roman" w:hAnsi="Times New Roman" w:cs="Times New Roman"/>
                <w:color w:val="EE0000"/>
                <w:sz w:val="28"/>
                <w:szCs w:val="28"/>
              </w:rPr>
              <w:t>Luật Tổ chức Chính quyền địa phương và điểm 3, khoản 2, điều 11 của Nghị định 283/2025/NĐ-CP ngày  31/10/2025 về việc sửa đổi, bổ sung một số điều của Nghị định 120/2020/NĐ-CP ngày 07/10/2020 về thành lập, tổ chức lại, giải thể đơn vị sự nghiệp công lập</w:t>
            </w:r>
            <w:r>
              <w:rPr>
                <w:rFonts w:ascii="Times New Roman" w:hAnsi="Times New Roman" w:cs="Times New Roman"/>
                <w:color w:val="EE0000"/>
                <w:sz w:val="28"/>
                <w:szCs w:val="28"/>
              </w:rPr>
              <w:t xml:space="preserve"> </w:t>
            </w:r>
            <w:r w:rsidRPr="0089566B">
              <w:rPr>
                <w:rFonts w:ascii="Times New Roman" w:hAnsi="Times New Roman" w:cs="Times New Roman"/>
                <w:color w:val="EE0000"/>
                <w:sz w:val="28"/>
                <w:szCs w:val="28"/>
              </w:rPr>
              <w:t>để triển khai thực hiện theo quy định.</w:t>
            </w:r>
            <w:r w:rsidRPr="00D21923">
              <w:rPr>
                <w:rFonts w:ascii="Times New Roman" w:hAnsi="Times New Roman" w:cs="Times New Roman"/>
                <w:color w:val="EE0000"/>
                <w:sz w:val="28"/>
                <w:szCs w:val="28"/>
              </w:rPr>
              <w:t xml:space="preserve"> </w:t>
            </w:r>
          </w:p>
        </w:tc>
      </w:tr>
    </w:tbl>
    <w:p w14:paraId="1F82BE6E" w14:textId="77777777" w:rsidR="00242A6B" w:rsidRPr="00242A6B" w:rsidRDefault="00242A6B" w:rsidP="00242A6B">
      <w:pPr>
        <w:jc w:val="center"/>
        <w:rPr>
          <w:rFonts w:ascii="Times New Roman" w:hAnsi="Times New Roman" w:cs="Times New Roman"/>
          <w:b/>
          <w:bCs/>
          <w:sz w:val="28"/>
          <w:szCs w:val="28"/>
        </w:rPr>
      </w:pPr>
      <w:bookmarkStart w:id="10" w:name="_GoBack"/>
      <w:bookmarkEnd w:id="10"/>
    </w:p>
    <w:sectPr w:rsidR="00242A6B" w:rsidRPr="00242A6B" w:rsidSect="00B73DCD">
      <w:pgSz w:w="16840" w:h="11907" w:orient="landscape" w:code="9"/>
      <w:pgMar w:top="993"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BC4C7" w14:textId="77777777" w:rsidR="0086190A" w:rsidRDefault="0086190A" w:rsidP="003A5212">
      <w:pPr>
        <w:spacing w:after="0" w:line="240" w:lineRule="auto"/>
      </w:pPr>
      <w:r>
        <w:separator/>
      </w:r>
    </w:p>
  </w:endnote>
  <w:endnote w:type="continuationSeparator" w:id="0">
    <w:p w14:paraId="50F223A1" w14:textId="77777777" w:rsidR="0086190A" w:rsidRDefault="0086190A" w:rsidP="003A5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F5844" w14:textId="77777777" w:rsidR="0086190A" w:rsidRDefault="0086190A" w:rsidP="003A5212">
      <w:pPr>
        <w:spacing w:after="0" w:line="240" w:lineRule="auto"/>
      </w:pPr>
      <w:r>
        <w:separator/>
      </w:r>
    </w:p>
  </w:footnote>
  <w:footnote w:type="continuationSeparator" w:id="0">
    <w:p w14:paraId="067F9D54" w14:textId="77777777" w:rsidR="0086190A" w:rsidRDefault="0086190A" w:rsidP="003A5212">
      <w:pPr>
        <w:spacing w:after="0" w:line="240" w:lineRule="auto"/>
      </w:pPr>
      <w:r>
        <w:continuationSeparator/>
      </w:r>
    </w:p>
  </w:footnote>
  <w:footnote w:id="1">
    <w:p w14:paraId="37953B9C" w14:textId="77777777" w:rsidR="00B73DCD" w:rsidRPr="004C7018" w:rsidRDefault="00B73DCD" w:rsidP="00D21923">
      <w:pPr>
        <w:pStyle w:val="FootnoteText"/>
        <w:rPr>
          <w:rFonts w:ascii="Times New Roman" w:hAnsi="Times New Roman" w:cs="Times New Roman"/>
          <w:b/>
          <w:i/>
          <w:iCs/>
          <w:sz w:val="22"/>
          <w:szCs w:val="22"/>
        </w:rPr>
      </w:pPr>
      <w:r w:rsidRPr="00BA1CF0">
        <w:rPr>
          <w:rStyle w:val="FootnoteReference"/>
        </w:rPr>
        <w:footnoteRef/>
      </w:r>
      <w:r w:rsidRPr="00BA1CF0">
        <w:t xml:space="preserve"> </w:t>
      </w:r>
      <w:r w:rsidRPr="004C7018">
        <w:rPr>
          <w:rFonts w:ascii="Times New Roman" w:hAnsi="Times New Roman" w:cs="Times New Roman"/>
          <w:b/>
          <w:i/>
          <w:iCs/>
          <w:sz w:val="22"/>
          <w:szCs w:val="22"/>
        </w:rPr>
        <w:t>Về việc sắp xếp các đơn vị sự nghiệp, doanh nghiệp Nhà nước và đầu mối bên trong các cơ quan, tổ chức trong hệ thống chính trị.</w:t>
      </w:r>
    </w:p>
  </w:footnote>
  <w:footnote w:id="2">
    <w:p w14:paraId="731C96DA" w14:textId="77777777" w:rsidR="00B73DCD" w:rsidRPr="004C7018" w:rsidRDefault="00B73DCD" w:rsidP="00D21923">
      <w:pPr>
        <w:pStyle w:val="FootnoteText"/>
        <w:rPr>
          <w:rFonts w:ascii="Times New Roman" w:hAnsi="Times New Roman" w:cs="Times New Roman"/>
          <w:b/>
          <w:i/>
          <w:iCs/>
          <w:color w:val="000000"/>
          <w:sz w:val="22"/>
          <w:szCs w:val="22"/>
        </w:rPr>
      </w:pPr>
      <w:r w:rsidRPr="004C7018">
        <w:rPr>
          <w:rStyle w:val="FootnoteReference"/>
          <w:rFonts w:ascii="Times New Roman" w:hAnsi="Times New Roman" w:cs="Times New Roman"/>
          <w:b/>
          <w:sz w:val="22"/>
          <w:szCs w:val="22"/>
        </w:rPr>
        <w:footnoteRef/>
      </w:r>
      <w:r w:rsidRPr="004C7018">
        <w:rPr>
          <w:rFonts w:ascii="Times New Roman" w:hAnsi="Times New Roman" w:cs="Times New Roman"/>
          <w:b/>
          <w:sz w:val="22"/>
          <w:szCs w:val="22"/>
        </w:rPr>
        <w:t xml:space="preserve"> </w:t>
      </w:r>
      <w:r w:rsidRPr="004C7018">
        <w:rPr>
          <w:rStyle w:val="fontstyle01"/>
          <w:b w:val="0"/>
          <w:i/>
          <w:iCs/>
          <w:sz w:val="22"/>
          <w:szCs w:val="22"/>
        </w:rPr>
        <w:t>Về sắp xếp đơn vị sự nghiệp công lập, doanh nghiệp Nhà nước, tổ chức bên trong hệ thống hành chính Nhà nước.</w:t>
      </w:r>
    </w:p>
  </w:footnote>
  <w:footnote w:id="3">
    <w:p w14:paraId="2AD41877" w14:textId="77777777" w:rsidR="00B73DCD" w:rsidRPr="004C7018" w:rsidRDefault="00B73DCD" w:rsidP="00D21923">
      <w:pPr>
        <w:pStyle w:val="FootnoteText"/>
        <w:rPr>
          <w:rStyle w:val="fontstyle01"/>
          <w:b w:val="0"/>
          <w:i/>
          <w:iCs/>
          <w:sz w:val="22"/>
          <w:szCs w:val="22"/>
        </w:rPr>
      </w:pPr>
      <w:r w:rsidRPr="004C7018">
        <w:rPr>
          <w:rStyle w:val="FootnoteReference"/>
          <w:rFonts w:ascii="Times New Roman" w:hAnsi="Times New Roman" w:cs="Times New Roman"/>
          <w:b/>
          <w:sz w:val="22"/>
          <w:szCs w:val="22"/>
        </w:rPr>
        <w:footnoteRef/>
      </w:r>
      <w:r w:rsidRPr="004C7018">
        <w:rPr>
          <w:rFonts w:ascii="Times New Roman" w:hAnsi="Times New Roman" w:cs="Times New Roman"/>
          <w:b/>
          <w:sz w:val="22"/>
          <w:szCs w:val="22"/>
        </w:rPr>
        <w:t xml:space="preserve"> </w:t>
      </w:r>
      <w:r w:rsidRPr="004C7018">
        <w:rPr>
          <w:rStyle w:val="fontstyle01"/>
          <w:b w:val="0"/>
          <w:i/>
          <w:iCs/>
          <w:sz w:val="22"/>
          <w:szCs w:val="22"/>
        </w:rPr>
        <w:t>về việc sắp xếp đơn vị sự nghiệp theo Công văn số 59/CV-BCĐ ngày 12/9/2025 của Ban Chỉ đạo Trung ương về tổng kết Nghị quyết số 18-NQ/TW.</w:t>
      </w:r>
    </w:p>
  </w:footnote>
  <w:footnote w:id="4">
    <w:p w14:paraId="25BB5D08" w14:textId="77777777" w:rsidR="00B73DCD" w:rsidRPr="004C7018" w:rsidRDefault="00B73DCD" w:rsidP="00D21923">
      <w:pPr>
        <w:pStyle w:val="FootnoteText"/>
        <w:rPr>
          <w:rFonts w:ascii="Times New Roman" w:hAnsi="Times New Roman" w:cs="Times New Roman"/>
          <w:b/>
          <w:i/>
          <w:iCs/>
          <w:sz w:val="22"/>
          <w:szCs w:val="22"/>
        </w:rPr>
      </w:pPr>
      <w:r w:rsidRPr="004C7018">
        <w:rPr>
          <w:rStyle w:val="FootnoteReference"/>
          <w:rFonts w:ascii="Times New Roman" w:hAnsi="Times New Roman" w:cs="Times New Roman"/>
          <w:b/>
          <w:sz w:val="22"/>
          <w:szCs w:val="22"/>
        </w:rPr>
        <w:footnoteRef/>
      </w:r>
      <w:r w:rsidRPr="004C7018">
        <w:rPr>
          <w:rFonts w:ascii="Times New Roman" w:hAnsi="Times New Roman" w:cs="Times New Roman"/>
          <w:b/>
          <w:sz w:val="22"/>
          <w:szCs w:val="22"/>
        </w:rPr>
        <w:t xml:space="preserve"> </w:t>
      </w:r>
      <w:r w:rsidRPr="004C7018">
        <w:rPr>
          <w:rStyle w:val="fontstyle01"/>
          <w:b w:val="0"/>
          <w:i/>
          <w:iCs/>
          <w:sz w:val="22"/>
          <w:szCs w:val="22"/>
        </w:rPr>
        <w:t>về sắp xếp các đơn vị sự nghiệp, doanh nghiệp Nhà nước và đầu mối bên trong các cơ quan, tổ chức trong hệ thống chính trị của tỉnh.</w:t>
      </w:r>
    </w:p>
  </w:footnote>
  <w:footnote w:id="5">
    <w:p w14:paraId="1FECC08B" w14:textId="77777777" w:rsidR="00B73DCD" w:rsidRPr="004C7018" w:rsidRDefault="00B73DCD" w:rsidP="002B3DA1">
      <w:pPr>
        <w:pStyle w:val="FootnoteText"/>
        <w:jc w:val="both"/>
        <w:rPr>
          <w:rStyle w:val="fontstyle01"/>
          <w:b w:val="0"/>
          <w:bCs w:val="0"/>
          <w:i/>
          <w:iCs/>
          <w:sz w:val="22"/>
          <w:szCs w:val="22"/>
        </w:rPr>
      </w:pPr>
      <w:r w:rsidRPr="004C7018">
        <w:rPr>
          <w:rStyle w:val="FootnoteReference"/>
          <w:rFonts w:ascii="Times New Roman" w:hAnsi="Times New Roman" w:cs="Times New Roman"/>
          <w:b/>
          <w:bCs/>
          <w:sz w:val="22"/>
          <w:szCs w:val="22"/>
        </w:rPr>
        <w:footnoteRef/>
      </w:r>
      <w:r w:rsidRPr="004C7018">
        <w:rPr>
          <w:rFonts w:ascii="Times New Roman" w:hAnsi="Times New Roman" w:cs="Times New Roman"/>
          <w:b/>
          <w:bCs/>
          <w:sz w:val="22"/>
          <w:szCs w:val="22"/>
        </w:rPr>
        <w:t xml:space="preserve"> </w:t>
      </w:r>
      <w:r w:rsidRPr="004C7018">
        <w:rPr>
          <w:rStyle w:val="fontstyle01"/>
          <w:b w:val="0"/>
          <w:bCs w:val="0"/>
          <w:i/>
          <w:iCs/>
          <w:sz w:val="22"/>
          <w:szCs w:val="22"/>
        </w:rPr>
        <w:t>Về sắp xếp đơn vị hành chính các cấp và xây dựng mô hình tổ chức chính quyền địa phương 02 cấp về việc thành lập đơn vị sự nghiệp công lập cung ứng các dịch vụ đa ngành, đa lĩnh vực ở cấp xã.</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3EA4"/>
    <w:multiLevelType w:val="hybridMultilevel"/>
    <w:tmpl w:val="32A097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4601CD"/>
    <w:multiLevelType w:val="hybridMultilevel"/>
    <w:tmpl w:val="D708F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D94ADE"/>
    <w:multiLevelType w:val="hybridMultilevel"/>
    <w:tmpl w:val="3F6EC2D8"/>
    <w:lvl w:ilvl="0" w:tplc="F156360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FA0C32"/>
    <w:multiLevelType w:val="hybridMultilevel"/>
    <w:tmpl w:val="674085C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A424BE"/>
    <w:multiLevelType w:val="hybridMultilevel"/>
    <w:tmpl w:val="28AE0B88"/>
    <w:lvl w:ilvl="0" w:tplc="81F86AB6">
      <w:start w:val="6"/>
      <w:numFmt w:val="decimal"/>
      <w:lvlText w:val="%1."/>
      <w:lvlJc w:val="left"/>
      <w:pPr>
        <w:ind w:left="4897" w:hanging="360"/>
      </w:pPr>
      <w:rPr>
        <w:rFonts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920A75"/>
    <w:multiLevelType w:val="hybridMultilevel"/>
    <w:tmpl w:val="BFDCF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F446E5"/>
    <w:multiLevelType w:val="hybridMultilevel"/>
    <w:tmpl w:val="85348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A6B"/>
    <w:rsid w:val="00004892"/>
    <w:rsid w:val="00007E3F"/>
    <w:rsid w:val="0001142C"/>
    <w:rsid w:val="0001369E"/>
    <w:rsid w:val="000146BD"/>
    <w:rsid w:val="00020E80"/>
    <w:rsid w:val="00021035"/>
    <w:rsid w:val="000210BC"/>
    <w:rsid w:val="00021237"/>
    <w:rsid w:val="00027E8B"/>
    <w:rsid w:val="00032A67"/>
    <w:rsid w:val="00035E77"/>
    <w:rsid w:val="0003640C"/>
    <w:rsid w:val="00041B8F"/>
    <w:rsid w:val="00050670"/>
    <w:rsid w:val="00053214"/>
    <w:rsid w:val="000644EE"/>
    <w:rsid w:val="0006574A"/>
    <w:rsid w:val="00065EE2"/>
    <w:rsid w:val="0008705C"/>
    <w:rsid w:val="000946E9"/>
    <w:rsid w:val="000A0775"/>
    <w:rsid w:val="000A5CBC"/>
    <w:rsid w:val="000B09E0"/>
    <w:rsid w:val="000C019B"/>
    <w:rsid w:val="000C38EE"/>
    <w:rsid w:val="000C4EB2"/>
    <w:rsid w:val="000D0716"/>
    <w:rsid w:val="000D3CDB"/>
    <w:rsid w:val="000E5377"/>
    <w:rsid w:val="00100764"/>
    <w:rsid w:val="001077CC"/>
    <w:rsid w:val="001124D4"/>
    <w:rsid w:val="00112CDE"/>
    <w:rsid w:val="00117828"/>
    <w:rsid w:val="001276E8"/>
    <w:rsid w:val="001355B7"/>
    <w:rsid w:val="001361FD"/>
    <w:rsid w:val="001362BE"/>
    <w:rsid w:val="001424E9"/>
    <w:rsid w:val="00143B41"/>
    <w:rsid w:val="00143F03"/>
    <w:rsid w:val="0014520C"/>
    <w:rsid w:val="00151B23"/>
    <w:rsid w:val="00157A35"/>
    <w:rsid w:val="00161A53"/>
    <w:rsid w:val="00165A2A"/>
    <w:rsid w:val="00170235"/>
    <w:rsid w:val="00173017"/>
    <w:rsid w:val="0017357E"/>
    <w:rsid w:val="00177BE3"/>
    <w:rsid w:val="00186302"/>
    <w:rsid w:val="001954D2"/>
    <w:rsid w:val="00196A28"/>
    <w:rsid w:val="001B0132"/>
    <w:rsid w:val="001C66C6"/>
    <w:rsid w:val="001C76A4"/>
    <w:rsid w:val="001D207C"/>
    <w:rsid w:val="001E7F0C"/>
    <w:rsid w:val="001F2C28"/>
    <w:rsid w:val="001F4613"/>
    <w:rsid w:val="001F7A26"/>
    <w:rsid w:val="00200AFB"/>
    <w:rsid w:val="00210627"/>
    <w:rsid w:val="00212262"/>
    <w:rsid w:val="00213E38"/>
    <w:rsid w:val="002248EF"/>
    <w:rsid w:val="00225096"/>
    <w:rsid w:val="00242A6B"/>
    <w:rsid w:val="0024436D"/>
    <w:rsid w:val="00244D56"/>
    <w:rsid w:val="00245403"/>
    <w:rsid w:val="00272567"/>
    <w:rsid w:val="002867A1"/>
    <w:rsid w:val="0029761E"/>
    <w:rsid w:val="002A2B90"/>
    <w:rsid w:val="002B1166"/>
    <w:rsid w:val="002B2FF5"/>
    <w:rsid w:val="002B3DA1"/>
    <w:rsid w:val="002B749F"/>
    <w:rsid w:val="002C04C8"/>
    <w:rsid w:val="002D26A2"/>
    <w:rsid w:val="002D5491"/>
    <w:rsid w:val="002E05F2"/>
    <w:rsid w:val="002E63B2"/>
    <w:rsid w:val="002F4AD0"/>
    <w:rsid w:val="00301FAB"/>
    <w:rsid w:val="00302BB7"/>
    <w:rsid w:val="00324CDF"/>
    <w:rsid w:val="003308DA"/>
    <w:rsid w:val="003337E3"/>
    <w:rsid w:val="003347D8"/>
    <w:rsid w:val="00335A8E"/>
    <w:rsid w:val="00342AA0"/>
    <w:rsid w:val="0034454D"/>
    <w:rsid w:val="00360719"/>
    <w:rsid w:val="0036223F"/>
    <w:rsid w:val="003650BF"/>
    <w:rsid w:val="00365932"/>
    <w:rsid w:val="00371401"/>
    <w:rsid w:val="00371F7C"/>
    <w:rsid w:val="003829E1"/>
    <w:rsid w:val="00395CF6"/>
    <w:rsid w:val="003A03C7"/>
    <w:rsid w:val="003A1A33"/>
    <w:rsid w:val="003A5212"/>
    <w:rsid w:val="003C37F4"/>
    <w:rsid w:val="003C58B9"/>
    <w:rsid w:val="003C725F"/>
    <w:rsid w:val="003C73AA"/>
    <w:rsid w:val="003D1936"/>
    <w:rsid w:val="003D268C"/>
    <w:rsid w:val="003D540F"/>
    <w:rsid w:val="003E2A72"/>
    <w:rsid w:val="003E5256"/>
    <w:rsid w:val="003E6BB6"/>
    <w:rsid w:val="003F2EE4"/>
    <w:rsid w:val="00400B43"/>
    <w:rsid w:val="00402F3E"/>
    <w:rsid w:val="00410DFE"/>
    <w:rsid w:val="00421C97"/>
    <w:rsid w:val="0043597F"/>
    <w:rsid w:val="00443C80"/>
    <w:rsid w:val="00455D22"/>
    <w:rsid w:val="00462949"/>
    <w:rsid w:val="0046760B"/>
    <w:rsid w:val="00472FD0"/>
    <w:rsid w:val="004762D3"/>
    <w:rsid w:val="00482F34"/>
    <w:rsid w:val="004A5EEB"/>
    <w:rsid w:val="004B1FAE"/>
    <w:rsid w:val="004C7018"/>
    <w:rsid w:val="004C7775"/>
    <w:rsid w:val="004D1C6B"/>
    <w:rsid w:val="004D219B"/>
    <w:rsid w:val="004E1906"/>
    <w:rsid w:val="004E5616"/>
    <w:rsid w:val="004E5FF7"/>
    <w:rsid w:val="004F0512"/>
    <w:rsid w:val="004F13C7"/>
    <w:rsid w:val="004F68C8"/>
    <w:rsid w:val="004F77DC"/>
    <w:rsid w:val="004F7BFA"/>
    <w:rsid w:val="00502CCC"/>
    <w:rsid w:val="005070FF"/>
    <w:rsid w:val="00523B01"/>
    <w:rsid w:val="00526339"/>
    <w:rsid w:val="0053299C"/>
    <w:rsid w:val="0054319D"/>
    <w:rsid w:val="00543D64"/>
    <w:rsid w:val="00550410"/>
    <w:rsid w:val="00556029"/>
    <w:rsid w:val="0056220F"/>
    <w:rsid w:val="00564DB4"/>
    <w:rsid w:val="005705FA"/>
    <w:rsid w:val="00580F3F"/>
    <w:rsid w:val="005824E6"/>
    <w:rsid w:val="0058576F"/>
    <w:rsid w:val="005933AF"/>
    <w:rsid w:val="00596E44"/>
    <w:rsid w:val="005A1329"/>
    <w:rsid w:val="005A1E63"/>
    <w:rsid w:val="005A6D9F"/>
    <w:rsid w:val="005B3AD6"/>
    <w:rsid w:val="005B4D79"/>
    <w:rsid w:val="005C1849"/>
    <w:rsid w:val="005C3A04"/>
    <w:rsid w:val="005C633F"/>
    <w:rsid w:val="005D2390"/>
    <w:rsid w:val="005E0506"/>
    <w:rsid w:val="005E3234"/>
    <w:rsid w:val="005E5D94"/>
    <w:rsid w:val="00612388"/>
    <w:rsid w:val="0061434F"/>
    <w:rsid w:val="00615CC4"/>
    <w:rsid w:val="00616D81"/>
    <w:rsid w:val="006240FB"/>
    <w:rsid w:val="00625588"/>
    <w:rsid w:val="00634E6E"/>
    <w:rsid w:val="00640CC9"/>
    <w:rsid w:val="00644636"/>
    <w:rsid w:val="006536A8"/>
    <w:rsid w:val="006608EC"/>
    <w:rsid w:val="00661E58"/>
    <w:rsid w:val="006626A1"/>
    <w:rsid w:val="0067609A"/>
    <w:rsid w:val="006764A5"/>
    <w:rsid w:val="00682A64"/>
    <w:rsid w:val="00682E62"/>
    <w:rsid w:val="0068612A"/>
    <w:rsid w:val="006A2232"/>
    <w:rsid w:val="006A3EF8"/>
    <w:rsid w:val="006C5F71"/>
    <w:rsid w:val="006C6EC8"/>
    <w:rsid w:val="006C7E77"/>
    <w:rsid w:val="006D5BE8"/>
    <w:rsid w:val="006E0404"/>
    <w:rsid w:val="006F75D7"/>
    <w:rsid w:val="00703018"/>
    <w:rsid w:val="0070577B"/>
    <w:rsid w:val="00713872"/>
    <w:rsid w:val="00713917"/>
    <w:rsid w:val="00715BDE"/>
    <w:rsid w:val="00721E56"/>
    <w:rsid w:val="00721F5B"/>
    <w:rsid w:val="0072253F"/>
    <w:rsid w:val="00737043"/>
    <w:rsid w:val="00742D3F"/>
    <w:rsid w:val="00745CBE"/>
    <w:rsid w:val="007512A1"/>
    <w:rsid w:val="00751AC3"/>
    <w:rsid w:val="00753250"/>
    <w:rsid w:val="00777DF8"/>
    <w:rsid w:val="007865E0"/>
    <w:rsid w:val="00791568"/>
    <w:rsid w:val="0079674C"/>
    <w:rsid w:val="007A3F5A"/>
    <w:rsid w:val="007B1D0A"/>
    <w:rsid w:val="007B310E"/>
    <w:rsid w:val="007B34E9"/>
    <w:rsid w:val="007B59FF"/>
    <w:rsid w:val="007B7D27"/>
    <w:rsid w:val="007C0C28"/>
    <w:rsid w:val="007C53A5"/>
    <w:rsid w:val="007D3930"/>
    <w:rsid w:val="007D606F"/>
    <w:rsid w:val="007E0A5B"/>
    <w:rsid w:val="008010ED"/>
    <w:rsid w:val="00803018"/>
    <w:rsid w:val="008047A4"/>
    <w:rsid w:val="00804AFE"/>
    <w:rsid w:val="00804E6D"/>
    <w:rsid w:val="0080534B"/>
    <w:rsid w:val="00805B19"/>
    <w:rsid w:val="00811ABD"/>
    <w:rsid w:val="0081535B"/>
    <w:rsid w:val="00821C00"/>
    <w:rsid w:val="00823514"/>
    <w:rsid w:val="00823D81"/>
    <w:rsid w:val="00827247"/>
    <w:rsid w:val="00831731"/>
    <w:rsid w:val="00834C3C"/>
    <w:rsid w:val="00840A43"/>
    <w:rsid w:val="008456A9"/>
    <w:rsid w:val="00847215"/>
    <w:rsid w:val="008472F2"/>
    <w:rsid w:val="0086190A"/>
    <w:rsid w:val="00864320"/>
    <w:rsid w:val="00865D69"/>
    <w:rsid w:val="0088355C"/>
    <w:rsid w:val="008841CC"/>
    <w:rsid w:val="00887DC1"/>
    <w:rsid w:val="008904F9"/>
    <w:rsid w:val="0089057F"/>
    <w:rsid w:val="008925E1"/>
    <w:rsid w:val="00894BC2"/>
    <w:rsid w:val="0089566B"/>
    <w:rsid w:val="008A2737"/>
    <w:rsid w:val="008A44C0"/>
    <w:rsid w:val="008A45BA"/>
    <w:rsid w:val="008A576E"/>
    <w:rsid w:val="008B2F4F"/>
    <w:rsid w:val="008B4E2B"/>
    <w:rsid w:val="008C4326"/>
    <w:rsid w:val="008D687D"/>
    <w:rsid w:val="008D6988"/>
    <w:rsid w:val="008E3C67"/>
    <w:rsid w:val="008E4BA0"/>
    <w:rsid w:val="008E5098"/>
    <w:rsid w:val="008E59B5"/>
    <w:rsid w:val="008E75D1"/>
    <w:rsid w:val="008E79ED"/>
    <w:rsid w:val="008F0EE0"/>
    <w:rsid w:val="008F45CB"/>
    <w:rsid w:val="00916FAD"/>
    <w:rsid w:val="00917341"/>
    <w:rsid w:val="00920886"/>
    <w:rsid w:val="009239F2"/>
    <w:rsid w:val="00926144"/>
    <w:rsid w:val="00932A67"/>
    <w:rsid w:val="009367F7"/>
    <w:rsid w:val="00942CF2"/>
    <w:rsid w:val="00944AAC"/>
    <w:rsid w:val="009608B3"/>
    <w:rsid w:val="00963809"/>
    <w:rsid w:val="00965333"/>
    <w:rsid w:val="00966B4E"/>
    <w:rsid w:val="00974E41"/>
    <w:rsid w:val="00981F81"/>
    <w:rsid w:val="00991B85"/>
    <w:rsid w:val="009978E7"/>
    <w:rsid w:val="009A540C"/>
    <w:rsid w:val="009B1035"/>
    <w:rsid w:val="009B595C"/>
    <w:rsid w:val="009C087B"/>
    <w:rsid w:val="009C2FCE"/>
    <w:rsid w:val="009C6174"/>
    <w:rsid w:val="009C6ACA"/>
    <w:rsid w:val="009C7AA8"/>
    <w:rsid w:val="009D434F"/>
    <w:rsid w:val="009D5F83"/>
    <w:rsid w:val="009E01A7"/>
    <w:rsid w:val="009E4842"/>
    <w:rsid w:val="009F3778"/>
    <w:rsid w:val="00A00769"/>
    <w:rsid w:val="00A124C7"/>
    <w:rsid w:val="00A21110"/>
    <w:rsid w:val="00A230DF"/>
    <w:rsid w:val="00A271EA"/>
    <w:rsid w:val="00A27FD5"/>
    <w:rsid w:val="00A311AF"/>
    <w:rsid w:val="00A338CD"/>
    <w:rsid w:val="00A37777"/>
    <w:rsid w:val="00A579DB"/>
    <w:rsid w:val="00A6149B"/>
    <w:rsid w:val="00A635EA"/>
    <w:rsid w:val="00A64717"/>
    <w:rsid w:val="00A67692"/>
    <w:rsid w:val="00A70882"/>
    <w:rsid w:val="00A7714E"/>
    <w:rsid w:val="00A82157"/>
    <w:rsid w:val="00A87ED7"/>
    <w:rsid w:val="00A949DF"/>
    <w:rsid w:val="00A9759C"/>
    <w:rsid w:val="00AA0C9D"/>
    <w:rsid w:val="00AA53E3"/>
    <w:rsid w:val="00AA6161"/>
    <w:rsid w:val="00AA786E"/>
    <w:rsid w:val="00AB2F3D"/>
    <w:rsid w:val="00AC02D2"/>
    <w:rsid w:val="00AC3283"/>
    <w:rsid w:val="00AC6FCE"/>
    <w:rsid w:val="00AD11AD"/>
    <w:rsid w:val="00AE098D"/>
    <w:rsid w:val="00AE1A83"/>
    <w:rsid w:val="00AF2566"/>
    <w:rsid w:val="00AF26ED"/>
    <w:rsid w:val="00AF2B05"/>
    <w:rsid w:val="00AF37F7"/>
    <w:rsid w:val="00AF47ED"/>
    <w:rsid w:val="00B0073A"/>
    <w:rsid w:val="00B01FB7"/>
    <w:rsid w:val="00B13C92"/>
    <w:rsid w:val="00B20FEE"/>
    <w:rsid w:val="00B2619B"/>
    <w:rsid w:val="00B30BE9"/>
    <w:rsid w:val="00B32076"/>
    <w:rsid w:val="00B33797"/>
    <w:rsid w:val="00B33B25"/>
    <w:rsid w:val="00B36EA6"/>
    <w:rsid w:val="00B4070D"/>
    <w:rsid w:val="00B622C0"/>
    <w:rsid w:val="00B66DF3"/>
    <w:rsid w:val="00B70C4F"/>
    <w:rsid w:val="00B73A1D"/>
    <w:rsid w:val="00B73ABC"/>
    <w:rsid w:val="00B73DCD"/>
    <w:rsid w:val="00B75E44"/>
    <w:rsid w:val="00B764E9"/>
    <w:rsid w:val="00B83B19"/>
    <w:rsid w:val="00B84FC1"/>
    <w:rsid w:val="00B85D09"/>
    <w:rsid w:val="00B867B8"/>
    <w:rsid w:val="00B90FEE"/>
    <w:rsid w:val="00B95219"/>
    <w:rsid w:val="00BA3105"/>
    <w:rsid w:val="00BA3325"/>
    <w:rsid w:val="00BA5964"/>
    <w:rsid w:val="00BA610B"/>
    <w:rsid w:val="00BA667A"/>
    <w:rsid w:val="00BB201B"/>
    <w:rsid w:val="00BB23D1"/>
    <w:rsid w:val="00BB333F"/>
    <w:rsid w:val="00BB78EC"/>
    <w:rsid w:val="00BC1BBB"/>
    <w:rsid w:val="00BC52AB"/>
    <w:rsid w:val="00BD4A86"/>
    <w:rsid w:val="00BD549E"/>
    <w:rsid w:val="00BE2564"/>
    <w:rsid w:val="00BE3F0A"/>
    <w:rsid w:val="00BE577A"/>
    <w:rsid w:val="00C026B4"/>
    <w:rsid w:val="00C0539A"/>
    <w:rsid w:val="00C24681"/>
    <w:rsid w:val="00C27A37"/>
    <w:rsid w:val="00C320E7"/>
    <w:rsid w:val="00C328A3"/>
    <w:rsid w:val="00C34FD9"/>
    <w:rsid w:val="00C37E7D"/>
    <w:rsid w:val="00C45030"/>
    <w:rsid w:val="00C532F4"/>
    <w:rsid w:val="00C62FFF"/>
    <w:rsid w:val="00C71614"/>
    <w:rsid w:val="00C74088"/>
    <w:rsid w:val="00C76C11"/>
    <w:rsid w:val="00C844D5"/>
    <w:rsid w:val="00C90678"/>
    <w:rsid w:val="00CB23A3"/>
    <w:rsid w:val="00CB2BBA"/>
    <w:rsid w:val="00CB6115"/>
    <w:rsid w:val="00CC0288"/>
    <w:rsid w:val="00CC055D"/>
    <w:rsid w:val="00CD7DA6"/>
    <w:rsid w:val="00CE7A39"/>
    <w:rsid w:val="00CF17DC"/>
    <w:rsid w:val="00CF4966"/>
    <w:rsid w:val="00D040E9"/>
    <w:rsid w:val="00D10049"/>
    <w:rsid w:val="00D21923"/>
    <w:rsid w:val="00D22CB0"/>
    <w:rsid w:val="00D237D0"/>
    <w:rsid w:val="00D25B53"/>
    <w:rsid w:val="00D26D00"/>
    <w:rsid w:val="00D319D7"/>
    <w:rsid w:val="00D31CE9"/>
    <w:rsid w:val="00D37855"/>
    <w:rsid w:val="00D479D4"/>
    <w:rsid w:val="00D54E03"/>
    <w:rsid w:val="00D62582"/>
    <w:rsid w:val="00D65751"/>
    <w:rsid w:val="00D7221E"/>
    <w:rsid w:val="00D80C33"/>
    <w:rsid w:val="00D830A7"/>
    <w:rsid w:val="00D844DB"/>
    <w:rsid w:val="00D84F10"/>
    <w:rsid w:val="00D909E3"/>
    <w:rsid w:val="00D91059"/>
    <w:rsid w:val="00D914F9"/>
    <w:rsid w:val="00D96955"/>
    <w:rsid w:val="00DA01B9"/>
    <w:rsid w:val="00DA0FE5"/>
    <w:rsid w:val="00DB0573"/>
    <w:rsid w:val="00DC1CC7"/>
    <w:rsid w:val="00DC3524"/>
    <w:rsid w:val="00DC776E"/>
    <w:rsid w:val="00DD114F"/>
    <w:rsid w:val="00DD2351"/>
    <w:rsid w:val="00DD3842"/>
    <w:rsid w:val="00DD5671"/>
    <w:rsid w:val="00DD5AB9"/>
    <w:rsid w:val="00DE16D8"/>
    <w:rsid w:val="00DE2156"/>
    <w:rsid w:val="00DE404D"/>
    <w:rsid w:val="00DE7CB8"/>
    <w:rsid w:val="00DF2E4C"/>
    <w:rsid w:val="00DF6D03"/>
    <w:rsid w:val="00E122A0"/>
    <w:rsid w:val="00E12C93"/>
    <w:rsid w:val="00E147F2"/>
    <w:rsid w:val="00E20AAC"/>
    <w:rsid w:val="00E345DA"/>
    <w:rsid w:val="00E368A6"/>
    <w:rsid w:val="00E36903"/>
    <w:rsid w:val="00E46391"/>
    <w:rsid w:val="00E50CF2"/>
    <w:rsid w:val="00E57E24"/>
    <w:rsid w:val="00E671D4"/>
    <w:rsid w:val="00E715A3"/>
    <w:rsid w:val="00E757C9"/>
    <w:rsid w:val="00E81FA8"/>
    <w:rsid w:val="00E82666"/>
    <w:rsid w:val="00E86386"/>
    <w:rsid w:val="00E961D0"/>
    <w:rsid w:val="00E974DA"/>
    <w:rsid w:val="00EA6739"/>
    <w:rsid w:val="00EB6DC2"/>
    <w:rsid w:val="00EC232F"/>
    <w:rsid w:val="00EC395C"/>
    <w:rsid w:val="00EC5CCF"/>
    <w:rsid w:val="00ED664B"/>
    <w:rsid w:val="00EE205C"/>
    <w:rsid w:val="00EE469F"/>
    <w:rsid w:val="00EE5616"/>
    <w:rsid w:val="00EE6A14"/>
    <w:rsid w:val="00EF5230"/>
    <w:rsid w:val="00EF5A0B"/>
    <w:rsid w:val="00F01543"/>
    <w:rsid w:val="00F0341A"/>
    <w:rsid w:val="00F05B9A"/>
    <w:rsid w:val="00F10649"/>
    <w:rsid w:val="00F11862"/>
    <w:rsid w:val="00F11875"/>
    <w:rsid w:val="00F1203D"/>
    <w:rsid w:val="00F21C38"/>
    <w:rsid w:val="00F21C6A"/>
    <w:rsid w:val="00F25F2C"/>
    <w:rsid w:val="00F3249A"/>
    <w:rsid w:val="00F36003"/>
    <w:rsid w:val="00F370E9"/>
    <w:rsid w:val="00F4450B"/>
    <w:rsid w:val="00F51D2C"/>
    <w:rsid w:val="00F52378"/>
    <w:rsid w:val="00F529A0"/>
    <w:rsid w:val="00F6241A"/>
    <w:rsid w:val="00F624AF"/>
    <w:rsid w:val="00F64446"/>
    <w:rsid w:val="00F64840"/>
    <w:rsid w:val="00F816B3"/>
    <w:rsid w:val="00F82F82"/>
    <w:rsid w:val="00F9484F"/>
    <w:rsid w:val="00FA1D3D"/>
    <w:rsid w:val="00FA3CAD"/>
    <w:rsid w:val="00FB2525"/>
    <w:rsid w:val="00FB4368"/>
    <w:rsid w:val="00FB7F5A"/>
    <w:rsid w:val="00FC1A40"/>
    <w:rsid w:val="00FC1AA9"/>
    <w:rsid w:val="00FC776C"/>
    <w:rsid w:val="00FC7905"/>
    <w:rsid w:val="00FD0884"/>
    <w:rsid w:val="00FD5EA6"/>
    <w:rsid w:val="00FD7095"/>
    <w:rsid w:val="00FF2F8A"/>
    <w:rsid w:val="00FF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42A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2A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2A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2A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2A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2A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2A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2A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2A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2A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2A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2A6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2A6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2A6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2A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2A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2A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2A6B"/>
    <w:rPr>
      <w:rFonts w:eastAsiaTheme="majorEastAsia" w:cstheme="majorBidi"/>
      <w:color w:val="272727" w:themeColor="text1" w:themeTint="D8"/>
    </w:rPr>
  </w:style>
  <w:style w:type="paragraph" w:styleId="Title">
    <w:name w:val="Title"/>
    <w:basedOn w:val="Normal"/>
    <w:next w:val="Normal"/>
    <w:link w:val="TitleChar"/>
    <w:uiPriority w:val="10"/>
    <w:qFormat/>
    <w:rsid w:val="00242A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2A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2A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2A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2A6B"/>
    <w:pPr>
      <w:spacing w:before="160"/>
      <w:jc w:val="center"/>
    </w:pPr>
    <w:rPr>
      <w:i/>
      <w:iCs/>
      <w:color w:val="404040" w:themeColor="text1" w:themeTint="BF"/>
    </w:rPr>
  </w:style>
  <w:style w:type="character" w:customStyle="1" w:styleId="QuoteChar">
    <w:name w:val="Quote Char"/>
    <w:basedOn w:val="DefaultParagraphFont"/>
    <w:link w:val="Quote"/>
    <w:uiPriority w:val="29"/>
    <w:rsid w:val="00242A6B"/>
    <w:rPr>
      <w:i/>
      <w:iCs/>
      <w:color w:val="404040" w:themeColor="text1" w:themeTint="BF"/>
    </w:rPr>
  </w:style>
  <w:style w:type="paragraph" w:styleId="ListParagraph">
    <w:name w:val="List Paragraph"/>
    <w:basedOn w:val="Normal"/>
    <w:uiPriority w:val="34"/>
    <w:qFormat/>
    <w:rsid w:val="00242A6B"/>
    <w:pPr>
      <w:ind w:left="720"/>
      <w:contextualSpacing/>
    </w:pPr>
  </w:style>
  <w:style w:type="character" w:styleId="IntenseEmphasis">
    <w:name w:val="Intense Emphasis"/>
    <w:basedOn w:val="DefaultParagraphFont"/>
    <w:uiPriority w:val="21"/>
    <w:qFormat/>
    <w:rsid w:val="00242A6B"/>
    <w:rPr>
      <w:i/>
      <w:iCs/>
      <w:color w:val="2F5496" w:themeColor="accent1" w:themeShade="BF"/>
    </w:rPr>
  </w:style>
  <w:style w:type="paragraph" w:styleId="IntenseQuote">
    <w:name w:val="Intense Quote"/>
    <w:basedOn w:val="Normal"/>
    <w:next w:val="Normal"/>
    <w:link w:val="IntenseQuoteChar"/>
    <w:uiPriority w:val="30"/>
    <w:qFormat/>
    <w:rsid w:val="00242A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2A6B"/>
    <w:rPr>
      <w:i/>
      <w:iCs/>
      <w:color w:val="2F5496" w:themeColor="accent1" w:themeShade="BF"/>
    </w:rPr>
  </w:style>
  <w:style w:type="character" w:styleId="IntenseReference">
    <w:name w:val="Intense Reference"/>
    <w:basedOn w:val="DefaultParagraphFont"/>
    <w:uiPriority w:val="32"/>
    <w:qFormat/>
    <w:rsid w:val="00242A6B"/>
    <w:rPr>
      <w:b/>
      <w:bCs/>
      <w:smallCaps/>
      <w:color w:val="2F5496" w:themeColor="accent1" w:themeShade="BF"/>
      <w:spacing w:val="5"/>
    </w:rPr>
  </w:style>
  <w:style w:type="table" w:styleId="TableGrid">
    <w:name w:val="Table Grid"/>
    <w:basedOn w:val="TableNormal"/>
    <w:uiPriority w:val="39"/>
    <w:rsid w:val="00242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9,Char9,Footnote Text Char Char Char Char Char,Footnote Text Char Char Char Char Char Char Ch Char Char Char,Footnote Text Char Char Char Char Char Char Ch Char Char Char Char Char Char C,fn,fn Char Char, Cha,f,DTKH-ftno,single space"/>
    <w:basedOn w:val="Normal"/>
    <w:link w:val="FootnoteTextChar"/>
    <w:uiPriority w:val="99"/>
    <w:unhideWhenUsed/>
    <w:qFormat/>
    <w:rsid w:val="003A5212"/>
    <w:pPr>
      <w:spacing w:after="0" w:line="240" w:lineRule="auto"/>
    </w:pPr>
    <w:rPr>
      <w:sz w:val="20"/>
      <w:szCs w:val="20"/>
    </w:rPr>
  </w:style>
  <w:style w:type="character" w:customStyle="1" w:styleId="FootnoteTextChar">
    <w:name w:val="Footnote Text Char"/>
    <w:aliases w:val=" Char9 Char,Char9 Char,Footnote Text Char Char Char Char Char Char,Footnote Text Char Char Char Char Char Char Ch Char Char Char Char,Footnote Text Char Char Char Char Char Char Ch Char Char Char Char Char Char C Char,fn Char,f Char"/>
    <w:basedOn w:val="DefaultParagraphFont"/>
    <w:link w:val="FootnoteText"/>
    <w:uiPriority w:val="99"/>
    <w:qFormat/>
    <w:rsid w:val="003A5212"/>
    <w:rPr>
      <w:sz w:val="20"/>
      <w:szCs w:val="20"/>
    </w:rPr>
  </w:style>
  <w:style w:type="character" w:styleId="FootnoteReference">
    <w:name w:val="footnote reference"/>
    <w:aliases w:val="Footnote Char Char Char,Footnote text Char Char Char,ftref Char Char Char,BearingPoint Char Char Char,16 Point Char Char Char,Superscript 6 Point Char Char Char,fr Char Char Char,Footnote Text1 Char Char Char,Ref Char Char Char,ftref"/>
    <w:basedOn w:val="DefaultParagraphFont"/>
    <w:link w:val="FootnoteCharChar"/>
    <w:uiPriority w:val="99"/>
    <w:unhideWhenUsed/>
    <w:qFormat/>
    <w:rsid w:val="003A5212"/>
    <w:rPr>
      <w:vertAlign w:val="superscript"/>
    </w:rPr>
  </w:style>
  <w:style w:type="paragraph" w:customStyle="1" w:styleId="FootnoteCharChar">
    <w:name w:val="Footnote Char Char"/>
    <w:aliases w:val="Footnote text Char Char,ftref Char Char,BearingPoint Char Char,16 Point Char Char,Superscript 6 Point Char Char,fr Char Char,Footnote Text1 Char Char,Ref Char Char,de nota al pie Char1 Char,Footnote + Arial Char1 Ch"/>
    <w:basedOn w:val="Normal"/>
    <w:next w:val="Normal"/>
    <w:link w:val="FootnoteReference"/>
    <w:uiPriority w:val="99"/>
    <w:rsid w:val="008E79ED"/>
    <w:pPr>
      <w:spacing w:line="240" w:lineRule="exact"/>
    </w:pPr>
    <w:rPr>
      <w:vertAlign w:val="superscript"/>
    </w:rPr>
  </w:style>
  <w:style w:type="character" w:customStyle="1" w:styleId="fontstyle01">
    <w:name w:val="fontstyle01"/>
    <w:basedOn w:val="DefaultParagraphFont"/>
    <w:rsid w:val="00D80C33"/>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80C33"/>
    <w:rPr>
      <w:rFonts w:ascii="Times New Roman" w:hAnsi="Times New Roman" w:cs="Times New Roman" w:hint="default"/>
      <w:b/>
      <w:bCs/>
      <w:i/>
      <w:iCs/>
      <w:color w:val="000000"/>
      <w:sz w:val="28"/>
      <w:szCs w:val="28"/>
    </w:rPr>
  </w:style>
  <w:style w:type="paragraph" w:customStyle="1" w:styleId="FootnoteChar">
    <w:name w:val="Footnote Char"/>
    <w:aliases w:val="Footnote text Char,ftref Char,Footnote Text1 Char,BearingPoint Char,16 Point Char,Superscript 6 Point Char,fr Char,Ref Char,Footnote text + 13 pt,de nota al pie Char,Ref1 Char,BVI fnr Char Char Char Char Char Char Char,FNRefe,R Char"/>
    <w:basedOn w:val="Normal"/>
    <w:uiPriority w:val="99"/>
    <w:qFormat/>
    <w:rsid w:val="00D21923"/>
    <w:pPr>
      <w:spacing w:before="100" w:after="0" w:line="240" w:lineRule="exact"/>
    </w:pPr>
    <w:rPr>
      <w:kern w:val="0"/>
      <w:sz w:val="20"/>
      <w:szCs w:val="20"/>
      <w:vertAlign w:val="superscrip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42A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2A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2A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2A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2A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2A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2A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2A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2A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2A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2A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2A6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2A6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2A6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2A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2A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2A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2A6B"/>
    <w:rPr>
      <w:rFonts w:eastAsiaTheme="majorEastAsia" w:cstheme="majorBidi"/>
      <w:color w:val="272727" w:themeColor="text1" w:themeTint="D8"/>
    </w:rPr>
  </w:style>
  <w:style w:type="paragraph" w:styleId="Title">
    <w:name w:val="Title"/>
    <w:basedOn w:val="Normal"/>
    <w:next w:val="Normal"/>
    <w:link w:val="TitleChar"/>
    <w:uiPriority w:val="10"/>
    <w:qFormat/>
    <w:rsid w:val="00242A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2A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2A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2A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2A6B"/>
    <w:pPr>
      <w:spacing w:before="160"/>
      <w:jc w:val="center"/>
    </w:pPr>
    <w:rPr>
      <w:i/>
      <w:iCs/>
      <w:color w:val="404040" w:themeColor="text1" w:themeTint="BF"/>
    </w:rPr>
  </w:style>
  <w:style w:type="character" w:customStyle="1" w:styleId="QuoteChar">
    <w:name w:val="Quote Char"/>
    <w:basedOn w:val="DefaultParagraphFont"/>
    <w:link w:val="Quote"/>
    <w:uiPriority w:val="29"/>
    <w:rsid w:val="00242A6B"/>
    <w:rPr>
      <w:i/>
      <w:iCs/>
      <w:color w:val="404040" w:themeColor="text1" w:themeTint="BF"/>
    </w:rPr>
  </w:style>
  <w:style w:type="paragraph" w:styleId="ListParagraph">
    <w:name w:val="List Paragraph"/>
    <w:basedOn w:val="Normal"/>
    <w:uiPriority w:val="34"/>
    <w:qFormat/>
    <w:rsid w:val="00242A6B"/>
    <w:pPr>
      <w:ind w:left="720"/>
      <w:contextualSpacing/>
    </w:pPr>
  </w:style>
  <w:style w:type="character" w:styleId="IntenseEmphasis">
    <w:name w:val="Intense Emphasis"/>
    <w:basedOn w:val="DefaultParagraphFont"/>
    <w:uiPriority w:val="21"/>
    <w:qFormat/>
    <w:rsid w:val="00242A6B"/>
    <w:rPr>
      <w:i/>
      <w:iCs/>
      <w:color w:val="2F5496" w:themeColor="accent1" w:themeShade="BF"/>
    </w:rPr>
  </w:style>
  <w:style w:type="paragraph" w:styleId="IntenseQuote">
    <w:name w:val="Intense Quote"/>
    <w:basedOn w:val="Normal"/>
    <w:next w:val="Normal"/>
    <w:link w:val="IntenseQuoteChar"/>
    <w:uiPriority w:val="30"/>
    <w:qFormat/>
    <w:rsid w:val="00242A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2A6B"/>
    <w:rPr>
      <w:i/>
      <w:iCs/>
      <w:color w:val="2F5496" w:themeColor="accent1" w:themeShade="BF"/>
    </w:rPr>
  </w:style>
  <w:style w:type="character" w:styleId="IntenseReference">
    <w:name w:val="Intense Reference"/>
    <w:basedOn w:val="DefaultParagraphFont"/>
    <w:uiPriority w:val="32"/>
    <w:qFormat/>
    <w:rsid w:val="00242A6B"/>
    <w:rPr>
      <w:b/>
      <w:bCs/>
      <w:smallCaps/>
      <w:color w:val="2F5496" w:themeColor="accent1" w:themeShade="BF"/>
      <w:spacing w:val="5"/>
    </w:rPr>
  </w:style>
  <w:style w:type="table" w:styleId="TableGrid">
    <w:name w:val="Table Grid"/>
    <w:basedOn w:val="TableNormal"/>
    <w:uiPriority w:val="39"/>
    <w:rsid w:val="00242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9,Char9,Footnote Text Char Char Char Char Char,Footnote Text Char Char Char Char Char Char Ch Char Char Char,Footnote Text Char Char Char Char Char Char Ch Char Char Char Char Char Char C,fn,fn Char Char, Cha,f,DTKH-ftno,single space"/>
    <w:basedOn w:val="Normal"/>
    <w:link w:val="FootnoteTextChar"/>
    <w:uiPriority w:val="99"/>
    <w:unhideWhenUsed/>
    <w:qFormat/>
    <w:rsid w:val="003A5212"/>
    <w:pPr>
      <w:spacing w:after="0" w:line="240" w:lineRule="auto"/>
    </w:pPr>
    <w:rPr>
      <w:sz w:val="20"/>
      <w:szCs w:val="20"/>
    </w:rPr>
  </w:style>
  <w:style w:type="character" w:customStyle="1" w:styleId="FootnoteTextChar">
    <w:name w:val="Footnote Text Char"/>
    <w:aliases w:val=" Char9 Char,Char9 Char,Footnote Text Char Char Char Char Char Char,Footnote Text Char Char Char Char Char Char Ch Char Char Char Char,Footnote Text Char Char Char Char Char Char Ch Char Char Char Char Char Char C Char,fn Char,f Char"/>
    <w:basedOn w:val="DefaultParagraphFont"/>
    <w:link w:val="FootnoteText"/>
    <w:uiPriority w:val="99"/>
    <w:qFormat/>
    <w:rsid w:val="003A5212"/>
    <w:rPr>
      <w:sz w:val="20"/>
      <w:szCs w:val="20"/>
    </w:rPr>
  </w:style>
  <w:style w:type="character" w:styleId="FootnoteReference">
    <w:name w:val="footnote reference"/>
    <w:aliases w:val="Footnote Char Char Char,Footnote text Char Char Char,ftref Char Char Char,BearingPoint Char Char Char,16 Point Char Char Char,Superscript 6 Point Char Char Char,fr Char Char Char,Footnote Text1 Char Char Char,Ref Char Char Char,ftref"/>
    <w:basedOn w:val="DefaultParagraphFont"/>
    <w:link w:val="FootnoteCharChar"/>
    <w:uiPriority w:val="99"/>
    <w:unhideWhenUsed/>
    <w:qFormat/>
    <w:rsid w:val="003A5212"/>
    <w:rPr>
      <w:vertAlign w:val="superscript"/>
    </w:rPr>
  </w:style>
  <w:style w:type="paragraph" w:customStyle="1" w:styleId="FootnoteCharChar">
    <w:name w:val="Footnote Char Char"/>
    <w:aliases w:val="Footnote text Char Char,ftref Char Char,BearingPoint Char Char,16 Point Char Char,Superscript 6 Point Char Char,fr Char Char,Footnote Text1 Char Char,Ref Char Char,de nota al pie Char1 Char,Footnote + Arial Char1 Ch"/>
    <w:basedOn w:val="Normal"/>
    <w:next w:val="Normal"/>
    <w:link w:val="FootnoteReference"/>
    <w:uiPriority w:val="99"/>
    <w:rsid w:val="008E79ED"/>
    <w:pPr>
      <w:spacing w:line="240" w:lineRule="exact"/>
    </w:pPr>
    <w:rPr>
      <w:vertAlign w:val="superscript"/>
    </w:rPr>
  </w:style>
  <w:style w:type="character" w:customStyle="1" w:styleId="fontstyle01">
    <w:name w:val="fontstyle01"/>
    <w:basedOn w:val="DefaultParagraphFont"/>
    <w:rsid w:val="00D80C33"/>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80C33"/>
    <w:rPr>
      <w:rFonts w:ascii="Times New Roman" w:hAnsi="Times New Roman" w:cs="Times New Roman" w:hint="default"/>
      <w:b/>
      <w:bCs/>
      <w:i/>
      <w:iCs/>
      <w:color w:val="000000"/>
      <w:sz w:val="28"/>
      <w:szCs w:val="28"/>
    </w:rPr>
  </w:style>
  <w:style w:type="paragraph" w:customStyle="1" w:styleId="FootnoteChar">
    <w:name w:val="Footnote Char"/>
    <w:aliases w:val="Footnote text Char,ftref Char,Footnote Text1 Char,BearingPoint Char,16 Point Char,Superscript 6 Point Char,fr Char,Ref Char,Footnote text + 13 pt,de nota al pie Char,Ref1 Char,BVI fnr Char Char Char Char Char Char Char,FNRefe,R Char"/>
    <w:basedOn w:val="Normal"/>
    <w:uiPriority w:val="99"/>
    <w:qFormat/>
    <w:rsid w:val="00D21923"/>
    <w:pPr>
      <w:spacing w:before="100" w:after="0" w:line="240" w:lineRule="exact"/>
    </w:pPr>
    <w:rPr>
      <w:kern w:val="0"/>
      <w:sz w:val="20"/>
      <w:szCs w:val="20"/>
      <w:vertAlign w:val="superscri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806A9-DA88-4870-BF0A-DA92B3CA6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25</cp:revision>
  <cp:lastPrinted>2025-10-06T07:06:00Z</cp:lastPrinted>
  <dcterms:created xsi:type="dcterms:W3CDTF">2025-11-04T08:08:00Z</dcterms:created>
  <dcterms:modified xsi:type="dcterms:W3CDTF">2025-11-13T03:00:00Z</dcterms:modified>
</cp:coreProperties>
</file>